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libri" w:hAnsi="Calibri"/>
          <w:b/>
          <w:b/>
          <w:bCs/>
          <w:color w:val="800000"/>
          <w:sz w:val="28"/>
          <w:szCs w:val="28"/>
        </w:rPr>
      </w:pPr>
      <w:r>
        <w:rPr>
          <w:rFonts w:ascii="Calibri" w:hAnsi="Calibri"/>
          <w:b/>
          <w:bCs/>
          <w:color w:val="800000"/>
          <w:sz w:val="28"/>
          <w:szCs w:val="28"/>
        </w:rPr>
        <w:t>La Compagnie Oxymore</w:t>
      </w:r>
    </w:p>
    <w:p>
      <w:pPr>
        <w:pStyle w:val="Contenudecadre"/>
        <w:widowControl w:val="false"/>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xml:space="preserve">A l’image de l’oxymore en poésie qui rassemble des termes opposés, le collectif regroupe des </w:t>
      </w:r>
      <w:r>
        <w:rPr>
          <w:rFonts w:ascii="Calibri" w:hAnsi="Calibri"/>
          <w:b w:val="false"/>
          <w:bCs w:val="false"/>
          <w:color w:val="000000"/>
          <w:sz w:val="22"/>
          <w:szCs w:val="22"/>
          <w:u w:val="none"/>
        </w:rPr>
        <w:t xml:space="preserve">actrices et </w:t>
      </w:r>
      <w:r>
        <w:rPr>
          <w:rFonts w:ascii="Calibri" w:hAnsi="Calibri"/>
          <w:b w:val="false"/>
          <w:bCs w:val="false"/>
          <w:color w:val="000000"/>
          <w:sz w:val="22"/>
          <w:szCs w:val="22"/>
          <w:u w:val="none"/>
        </w:rPr>
        <w:t xml:space="preserve">acteurs aux envies et instincts artistiques multiples. En effet, solidarité et autonomie de création sont les principes fondateurs de la compagnie, </w:t>
      </w:r>
      <w:r>
        <w:rPr>
          <w:rFonts w:ascii="Calibri" w:hAnsi="Calibri"/>
          <w:b w:val="false"/>
          <w:bCs w:val="false"/>
          <w:color w:val="000000"/>
          <w:sz w:val="22"/>
          <w:szCs w:val="22"/>
          <w:u w:val="none"/>
        </w:rPr>
        <w:t>dont l’aventure a débuté en 2010</w:t>
      </w:r>
      <w:r>
        <w:rPr>
          <w:rFonts w:ascii="Calibri" w:hAnsi="Calibri"/>
          <w:b w:val="false"/>
          <w:bCs w:val="false"/>
          <w:color w:val="000000"/>
          <w:sz w:val="22"/>
          <w:szCs w:val="22"/>
          <w:u w:val="none"/>
        </w:rPr>
        <w:t xml:space="preserve">. S’enrichissant de la diversité et de la complémentarité de ses membres, elle cherche à promouvoir un théâtre polymorphe, libre et populaire. </w:t>
      </w:r>
    </w:p>
    <w:p>
      <w:pPr>
        <w:pStyle w:val="Contenudecadre"/>
        <w:widowControl w:val="false"/>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Contenudecadre"/>
        <w:widowControl w:val="false"/>
        <w:jc w:val="both"/>
        <w:rPr>
          <w:rFonts w:ascii="Calibri" w:hAnsi="Calibri"/>
          <w:b/>
          <w:b/>
          <w:sz w:val="22"/>
          <w:szCs w:val="22"/>
        </w:rPr>
      </w:pPr>
      <w:r>
        <w:rPr>
          <w:rFonts w:ascii="Calibri" w:hAnsi="Calibri"/>
          <w:b/>
          <w:sz w:val="22"/>
          <w:szCs w:val="22"/>
        </w:rPr>
        <w:t xml:space="preserve">Populaire, oui, sinon à qui s’adresser ? </w:t>
      </w:r>
    </w:p>
    <w:p>
      <w:pPr>
        <w:pStyle w:val="Contenudecadre"/>
        <w:widowControl w:val="false"/>
        <w:jc w:val="both"/>
        <w:rPr>
          <w:rFonts w:ascii="Calibri" w:hAnsi="Calibri"/>
          <w:b/>
          <w:b/>
          <w:sz w:val="22"/>
          <w:szCs w:val="22"/>
        </w:rPr>
      </w:pPr>
      <w:r>
        <w:rPr>
          <w:rFonts w:ascii="Calibri" w:hAnsi="Calibri"/>
          <w:b/>
          <w:sz w:val="22"/>
          <w:szCs w:val="22"/>
        </w:rPr>
      </w:r>
    </w:p>
    <w:p>
      <w:pPr>
        <w:pStyle w:val="Contenudecadre"/>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xml:space="preserve">La compagnie collabore avec </w:t>
      </w:r>
      <w:r>
        <w:rPr>
          <w:rFonts w:ascii="Calibri" w:hAnsi="Calibri"/>
          <w:b w:val="false"/>
          <w:bCs w:val="false"/>
          <w:color w:val="000000"/>
          <w:sz w:val="22"/>
          <w:szCs w:val="22"/>
          <w:u w:val="none"/>
        </w:rPr>
        <w:t>d</w:t>
      </w:r>
      <w:r>
        <w:rPr>
          <w:rFonts w:ascii="Calibri" w:hAnsi="Calibri"/>
          <w:b w:val="false"/>
          <w:bCs w:val="false"/>
          <w:color w:val="000000"/>
          <w:sz w:val="22"/>
          <w:szCs w:val="22"/>
          <w:u w:val="none"/>
        </w:rPr>
        <w:t xml:space="preserve">es artistes issus de régions, de formations et d’identités théâtrales variées et agit sur </w:t>
      </w:r>
      <w:r>
        <w:rPr>
          <w:rFonts w:ascii="Calibri" w:hAnsi="Calibri"/>
          <w:b w:val="false"/>
          <w:bCs w:val="false"/>
          <w:color w:val="000000"/>
          <w:sz w:val="22"/>
          <w:szCs w:val="22"/>
          <w:u w:val="none"/>
        </w:rPr>
        <w:t>de multiples</w:t>
      </w:r>
      <w:r>
        <w:rPr>
          <w:rFonts w:ascii="Calibri" w:hAnsi="Calibri"/>
          <w:b w:val="false"/>
          <w:bCs w:val="false"/>
          <w:color w:val="000000"/>
          <w:sz w:val="22"/>
          <w:szCs w:val="22"/>
          <w:u w:val="none"/>
        </w:rPr>
        <w:t xml:space="preserve"> territoires.</w:t>
      </w:r>
    </w:p>
    <w:p>
      <w:pPr>
        <w:pStyle w:val="Normal"/>
        <w:spacing w:lineRule="auto" w:line="259" w:before="0" w:after="134"/>
        <w:ind w:left="0" w:right="0" w:hanging="0"/>
        <w:jc w:val="both"/>
        <w:rPr>
          <w:rFonts w:ascii="Calibri" w:hAnsi="Calibri"/>
          <w:b/>
          <w:b/>
          <w:bCs/>
          <w:color w:val="800000"/>
          <w:sz w:val="28"/>
          <w:szCs w:val="28"/>
        </w:rPr>
      </w:pPr>
      <w:r>
        <w:rPr>
          <w:rFonts w:ascii="Calibri" w:hAnsi="Calibri"/>
          <w:b/>
          <w:bCs/>
          <w:color w:val="800000"/>
          <w:sz w:val="28"/>
          <w:szCs w:val="28"/>
        </w:rPr>
      </w:r>
    </w:p>
    <w:p>
      <w:pPr>
        <w:pStyle w:val="Normal"/>
        <w:spacing w:lineRule="auto" w:line="259" w:before="0" w:after="134"/>
        <w:ind w:left="0" w:right="0" w:hanging="0"/>
        <w:jc w:val="both"/>
        <w:rPr>
          <w:rFonts w:ascii="Calibri" w:hAnsi="Calibri"/>
          <w:b/>
          <w:b/>
          <w:bCs/>
          <w:color w:val="800000"/>
          <w:sz w:val="28"/>
          <w:szCs w:val="28"/>
        </w:rPr>
      </w:pPr>
      <w:r>
        <w:rPr>
          <w:rFonts w:ascii="Calibri" w:hAnsi="Calibri"/>
          <w:b/>
          <w:bCs/>
          <w:color w:val="800000"/>
          <w:sz w:val="28"/>
          <w:szCs w:val="28"/>
        </w:rPr>
        <w:t>L’</w:t>
      </w:r>
      <w:r>
        <w:rPr>
          <w:rFonts w:ascii="Calibri" w:hAnsi="Calibri"/>
          <w:b/>
          <w:bCs/>
          <w:color w:val="800000"/>
          <w:sz w:val="28"/>
          <w:szCs w:val="28"/>
        </w:rPr>
        <w:t xml:space="preserve">équipe </w:t>
      </w:r>
    </w:p>
    <w:p>
      <w:pPr>
        <w:pStyle w:val="Normal"/>
        <w:spacing w:lineRule="auto" w:line="259" w:before="0" w:after="134"/>
        <w:ind w:left="0" w:right="0" w:hanging="0"/>
        <w:jc w:val="left"/>
        <w:rPr>
          <w:rFonts w:ascii="Calibri" w:hAnsi="Calibri"/>
          <w:b w:val="false"/>
          <w:b w:val="false"/>
          <w:bCs w:val="false"/>
          <w:color w:val="000000"/>
          <w:sz w:val="22"/>
          <w:szCs w:val="22"/>
        </w:rPr>
      </w:pPr>
      <w:r>
        <w:rPr>
          <w:rFonts w:ascii="Calibri" w:hAnsi="Calibri"/>
          <w:b/>
          <w:bCs/>
          <w:color w:val="000000"/>
          <w:sz w:val="28"/>
          <w:szCs w:val="28"/>
        </w:rPr>
        <w:t>Virginie Dano</w:t>
      </w:r>
      <w:r>
        <w:rPr>
          <w:rFonts w:ascii="Calibri" w:hAnsi="Calibri"/>
          <w:b/>
          <w:bCs/>
          <w:color w:val="000000"/>
          <w:sz w:val="28"/>
          <w:szCs w:val="28"/>
        </w:rPr>
        <w:t xml:space="preserve"> </w:t>
      </w:r>
    </w:p>
    <w:p>
      <w:pPr>
        <w:pStyle w:val="Corpsdetexte"/>
        <w:spacing w:lineRule="auto" w:line="240"/>
        <w:jc w:val="both"/>
        <w:rPr>
          <w:rFonts w:ascii="Calibri" w:hAnsi="Calibri"/>
          <w:sz w:val="22"/>
          <w:szCs w:val="22"/>
        </w:rPr>
      </w:pPr>
      <w:r>
        <w:rPr>
          <w:rFonts w:ascii="Calibri" w:hAnsi="Calibri"/>
          <w:sz w:val="22"/>
          <w:szCs w:val="22"/>
        </w:rPr>
        <w:t>A la fin de son cursus au Conservatoire National de Région de Nantes, Virginie intègre en 2007 l’Ecole Supérieure d’Art dramatique Pierre Debauche à Agen. De 2010 à 2012, elle parcourt l’Europe avec 10 acteurs de 5 nationalités différentes en participant à un projet européen parrainé par le ministère de la culture italien. S’ensuit en 2012, la création de la compagnie professionnelle Masks On Stage, spécialisée dans l’art du masque et le multilinguisme.</w:t>
      </w:r>
    </w:p>
    <w:p>
      <w:pPr>
        <w:pStyle w:val="Corpsdetexte"/>
        <w:spacing w:lineRule="auto" w:line="240"/>
        <w:jc w:val="both"/>
        <w:rPr>
          <w:rFonts w:ascii="Calibri" w:hAnsi="Calibri"/>
          <w:sz w:val="22"/>
          <w:szCs w:val="22"/>
        </w:rPr>
      </w:pPr>
      <w:r>
        <w:rPr>
          <w:rFonts w:ascii="Calibri" w:hAnsi="Calibri"/>
          <w:sz w:val="22"/>
          <w:szCs w:val="22"/>
        </w:rPr>
        <w:t>Virginie a joué avec l</w:t>
      </w:r>
      <w:r>
        <w:rPr>
          <w:rFonts w:ascii="Calibri" w:hAnsi="Calibri"/>
          <w:sz w:val="22"/>
          <w:szCs w:val="22"/>
        </w:rPr>
        <w:t>es</w:t>
      </w:r>
      <w:r>
        <w:rPr>
          <w:rFonts w:ascii="Calibri" w:hAnsi="Calibri"/>
          <w:sz w:val="22"/>
          <w:szCs w:val="22"/>
        </w:rPr>
        <w:t xml:space="preserve"> compagnie</w:t>
      </w:r>
      <w:r>
        <w:rPr>
          <w:rFonts w:ascii="Calibri" w:hAnsi="Calibri"/>
          <w:sz w:val="22"/>
          <w:szCs w:val="22"/>
        </w:rPr>
        <w:t>s</w:t>
      </w:r>
      <w:r>
        <w:rPr>
          <w:rFonts w:ascii="Calibri" w:hAnsi="Calibri"/>
          <w:sz w:val="22"/>
          <w:szCs w:val="22"/>
        </w:rPr>
        <w:t xml:space="preserve"> Les Têtes de bois, </w:t>
      </w:r>
      <w:r>
        <w:rPr>
          <w:rFonts w:ascii="Calibri" w:hAnsi="Calibri"/>
          <w:sz w:val="22"/>
          <w:szCs w:val="22"/>
        </w:rPr>
        <w:t xml:space="preserve">C’était demain, </w:t>
      </w:r>
      <w:r>
        <w:rPr>
          <w:rFonts w:ascii="Calibri" w:hAnsi="Calibri"/>
          <w:sz w:val="22"/>
          <w:szCs w:val="22"/>
        </w:rPr>
        <w:t>Spiralum Cie,  les troupes italiennes Teatro Vivo, Euralia et Anathema et enfin en Allemagne avec la Cie Theater Narratak. Elle étudie la marionnette en Rép.Tchèque à l’Ecole Nationale d’Art dramatique de Prague et la Cie Geisslers Hofcomoedianten. Actrice, chanteuse et flûtiste elle a également participé à de nombreux spectacles musicaux et opérettes. Elle fait partie du trio a capella Les Sœurs Trombone et du duo Didano.</w:t>
      </w:r>
    </w:p>
    <w:p>
      <w:pPr>
        <w:pStyle w:val="Corpsdetexte"/>
        <w:spacing w:lineRule="auto" w:line="240" w:before="0" w:after="134"/>
        <w:ind w:left="0" w:right="0" w:hanging="0"/>
        <w:jc w:val="both"/>
        <w:rPr>
          <w:rFonts w:ascii="Calibri" w:hAnsi="Calibri"/>
          <w:b w:val="false"/>
          <w:b w:val="false"/>
          <w:bCs w:val="false"/>
          <w:color w:val="000000"/>
          <w:sz w:val="22"/>
          <w:szCs w:val="22"/>
        </w:rPr>
      </w:pPr>
      <w:r>
        <w:rPr>
          <w:rFonts w:ascii="Calibri" w:hAnsi="Calibri"/>
          <w:b w:val="false"/>
          <w:bCs w:val="false"/>
          <w:color w:val="000000"/>
          <w:sz w:val="22"/>
          <w:szCs w:val="22"/>
        </w:rPr>
        <w:t xml:space="preserve">Elle a écrit et mis en scène </w:t>
      </w:r>
      <w:r>
        <w:rPr>
          <w:rFonts w:ascii="Calibri" w:hAnsi="Calibri"/>
          <w:b w:val="false"/>
          <w:bCs w:val="false"/>
          <w:color w:val="000000"/>
          <w:sz w:val="22"/>
          <w:szCs w:val="22"/>
        </w:rPr>
        <w:t>une dizaine de</w:t>
      </w:r>
      <w:r>
        <w:rPr>
          <w:rFonts w:ascii="Calibri" w:hAnsi="Calibri"/>
          <w:b w:val="false"/>
          <w:bCs w:val="false"/>
          <w:color w:val="000000"/>
          <w:sz w:val="22"/>
          <w:szCs w:val="22"/>
        </w:rPr>
        <w:t xml:space="preserve"> spectacles depuis 2008 (jeune public, spectacles de rue/ itinérants, comédie musicale) et codirige la Compagnie Oxymore depuis 2010 au sein de laquelle elle mène des projets artistiques et pédagogiques. </w:t>
      </w:r>
      <w:r>
        <w:rPr>
          <w:rFonts w:ascii="Calibri" w:hAnsi="Calibri"/>
          <w:b w:val="false"/>
          <w:bCs w:val="false"/>
          <w:color w:val="000000"/>
          <w:sz w:val="22"/>
          <w:szCs w:val="22"/>
          <w:u w:val="none"/>
        </w:rPr>
        <w:t xml:space="preserve">Pour la rue, </w:t>
      </w:r>
      <w:r>
        <w:rPr>
          <w:rFonts w:ascii="Calibri" w:hAnsi="Calibri"/>
          <w:b w:val="false"/>
          <w:bCs w:val="false"/>
          <w:color w:val="000000"/>
          <w:sz w:val="22"/>
          <w:szCs w:val="22"/>
          <w:u w:val="none"/>
        </w:rPr>
        <w:t>elle</w:t>
      </w:r>
      <w:r>
        <w:rPr>
          <w:rFonts w:ascii="Calibri" w:hAnsi="Calibri"/>
          <w:b w:val="false"/>
          <w:bCs w:val="false"/>
          <w:color w:val="000000"/>
          <w:sz w:val="22"/>
          <w:szCs w:val="22"/>
          <w:u w:val="none"/>
        </w:rPr>
        <w:t xml:space="preserve"> crée avec </w:t>
      </w:r>
      <w:r>
        <w:rPr>
          <w:rFonts w:ascii="Calibri" w:hAnsi="Calibri"/>
          <w:b w:val="false"/>
          <w:bCs w:val="false"/>
          <w:color w:val="000000"/>
          <w:sz w:val="22"/>
          <w:szCs w:val="22"/>
          <w:u w:val="none"/>
        </w:rPr>
        <w:t>David Jaud</w:t>
      </w:r>
      <w:r>
        <w:rPr>
          <w:rFonts w:ascii="Calibri" w:hAnsi="Calibri"/>
          <w:b w:val="false"/>
          <w:bCs w:val="false"/>
          <w:color w:val="000000"/>
          <w:sz w:val="22"/>
          <w:szCs w:val="22"/>
          <w:u w:val="none"/>
        </w:rPr>
        <w:t xml:space="preserve"> </w:t>
      </w:r>
      <w:r>
        <w:rPr>
          <w:rFonts w:ascii="Calibri" w:hAnsi="Calibri"/>
          <w:b w:val="false"/>
          <w:bCs w:val="false"/>
          <w:i/>
          <w:iCs/>
          <w:color w:val="000000"/>
          <w:sz w:val="22"/>
          <w:szCs w:val="22"/>
          <w:u w:val="none"/>
        </w:rPr>
        <w:t>Les Dactylos</w:t>
      </w:r>
      <w:r>
        <w:rPr>
          <w:rFonts w:ascii="Calibri" w:hAnsi="Calibri"/>
          <w:b w:val="false"/>
          <w:bCs w:val="false"/>
          <w:color w:val="000000"/>
          <w:sz w:val="22"/>
          <w:szCs w:val="22"/>
          <w:u w:val="none"/>
        </w:rPr>
        <w:t xml:space="preserve">, bureau de poste poético-burlesque avec lequel ils réalisent un </w:t>
      </w:r>
      <w:r>
        <w:rPr>
          <w:rFonts w:ascii="Calibri" w:hAnsi="Calibri"/>
          <w:b w:val="false"/>
          <w:bCs w:val="false"/>
          <w:color w:val="000000"/>
          <w:sz w:val="22"/>
          <w:szCs w:val="22"/>
          <w:u w:val="none"/>
        </w:rPr>
        <w:t>projet de</w:t>
      </w:r>
      <w:r>
        <w:rPr>
          <w:rFonts w:ascii="Calibri" w:hAnsi="Calibri"/>
          <w:b w:val="false"/>
          <w:bCs w:val="false"/>
          <w:color w:val="000000"/>
          <w:sz w:val="22"/>
          <w:szCs w:val="22"/>
          <w:u w:val="none"/>
        </w:rPr>
        <w:t xml:space="preserve"> Tour de France.</w:t>
      </w:r>
    </w:p>
    <w:p>
      <w:pPr>
        <w:pStyle w:val="Normal"/>
        <w:spacing w:lineRule="auto" w:line="259" w:before="0" w:after="134"/>
        <w:ind w:left="0" w:right="0" w:hanging="0"/>
        <w:jc w:val="left"/>
        <w:rPr>
          <w:rFonts w:ascii="Calibri" w:hAnsi="Calibri"/>
          <w:b w:val="false"/>
          <w:b w:val="false"/>
          <w:bCs w:val="false"/>
          <w:color w:val="000000"/>
          <w:sz w:val="28"/>
          <w:szCs w:val="28"/>
        </w:rPr>
      </w:pPr>
      <w:r>
        <w:rPr>
          <w:rFonts w:ascii="Calibri" w:hAnsi="Calibri"/>
          <w:b w:val="false"/>
          <w:bCs w:val="false"/>
          <w:color w:val="000000"/>
          <w:sz w:val="28"/>
          <w:szCs w:val="28"/>
        </w:rPr>
      </w:r>
    </w:p>
    <w:p>
      <w:pPr>
        <w:pStyle w:val="Normal"/>
        <w:spacing w:lineRule="auto" w:line="259" w:before="0" w:after="134"/>
        <w:ind w:left="0" w:right="0" w:hanging="0"/>
        <w:jc w:val="left"/>
        <w:rPr>
          <w:rFonts w:ascii="Calibri" w:hAnsi="Calibri"/>
          <w:b w:val="false"/>
          <w:b w:val="false"/>
          <w:bCs w:val="false"/>
          <w:color w:val="000000"/>
          <w:sz w:val="22"/>
          <w:szCs w:val="22"/>
        </w:rPr>
      </w:pPr>
      <w:r>
        <w:rPr>
          <w:rFonts w:ascii="Calibri" w:hAnsi="Calibri"/>
          <w:b/>
          <w:bCs/>
          <w:color w:val="000000"/>
          <w:sz w:val="28"/>
          <w:szCs w:val="28"/>
        </w:rPr>
        <w:t xml:space="preserve">David Jaud </w:t>
      </w:r>
    </w:p>
    <w:p>
      <w:pPr>
        <w:pStyle w:val="Normal"/>
        <w:spacing w:lineRule="auto" w:line="240" w:before="0" w:after="117"/>
        <w:ind w:left="25" w:right="685" w:hanging="10"/>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Il</w:t>
      </w:r>
      <w:r>
        <w:rPr>
          <w:rFonts w:ascii="Calibri" w:hAnsi="Calibri"/>
          <w:b w:val="false"/>
          <w:bCs w:val="false"/>
          <w:color w:val="000000"/>
          <w:sz w:val="22"/>
          <w:szCs w:val="22"/>
          <w:u w:val="none"/>
        </w:rPr>
        <w:t xml:space="preserve"> a été formé au sein du </w:t>
      </w:r>
      <w:r>
        <w:rPr>
          <w:rFonts w:ascii="Calibri" w:hAnsi="Calibri"/>
          <w:b w:val="false"/>
          <w:bCs w:val="false"/>
          <w:color w:val="000000"/>
          <w:sz w:val="22"/>
          <w:szCs w:val="22"/>
          <w:u w:val="none"/>
        </w:rPr>
        <w:t>Théâtre-École</w:t>
      </w:r>
      <w:r>
        <w:rPr>
          <w:rFonts w:ascii="Calibri" w:hAnsi="Calibri"/>
          <w:b w:val="false"/>
          <w:bCs w:val="false"/>
          <w:color w:val="000000"/>
          <w:sz w:val="22"/>
          <w:szCs w:val="22"/>
          <w:u w:val="none"/>
        </w:rPr>
        <w:t xml:space="preserve"> d’Aquitaine, école supérieure d’art dramatique de Pierre Debauche à Agen. Depuis 2007, il a joué, entre autres, sous la direction de Pierre Debauche (Carbon de Casteljaloux dans </w:t>
      </w:r>
      <w:r>
        <w:rPr>
          <w:rFonts w:ascii="Calibri" w:hAnsi="Calibri"/>
          <w:b w:val="false"/>
          <w:bCs w:val="false"/>
          <w:i/>
          <w:color w:val="000000"/>
          <w:sz w:val="22"/>
          <w:szCs w:val="22"/>
          <w:u w:val="none"/>
        </w:rPr>
        <w:t>Cyrano de Bergerac</w:t>
      </w:r>
      <w:r>
        <w:rPr>
          <w:rFonts w:ascii="Calibri" w:hAnsi="Calibri"/>
          <w:b w:val="false"/>
          <w:bCs w:val="false"/>
          <w:color w:val="000000"/>
          <w:sz w:val="22"/>
          <w:szCs w:val="22"/>
          <w:u w:val="none"/>
        </w:rPr>
        <w:t xml:space="preserve">), Robert Angebaud (Covielle dans </w:t>
      </w:r>
      <w:r>
        <w:rPr>
          <w:rFonts w:ascii="Calibri" w:hAnsi="Calibri"/>
          <w:b w:val="false"/>
          <w:bCs w:val="false"/>
          <w:i/>
          <w:color w:val="000000"/>
          <w:sz w:val="22"/>
          <w:szCs w:val="22"/>
          <w:u w:val="none"/>
        </w:rPr>
        <w:t>Le Bourgeois Gentilhomme</w:t>
      </w:r>
      <w:r>
        <w:rPr>
          <w:rFonts w:ascii="Calibri" w:hAnsi="Calibri"/>
          <w:b w:val="false"/>
          <w:bCs w:val="false"/>
          <w:color w:val="000000"/>
          <w:sz w:val="22"/>
          <w:szCs w:val="22"/>
          <w:u w:val="none"/>
        </w:rPr>
        <w:t xml:space="preserve">), Agnès François (Mr Smith dans </w:t>
      </w:r>
      <w:r>
        <w:rPr>
          <w:rFonts w:ascii="Calibri" w:hAnsi="Calibri"/>
          <w:b w:val="false"/>
          <w:bCs w:val="false"/>
          <w:i/>
          <w:color w:val="000000"/>
          <w:sz w:val="22"/>
          <w:szCs w:val="22"/>
          <w:u w:val="none"/>
        </w:rPr>
        <w:t>La Cantatrice Chauve</w:t>
      </w:r>
      <w:r>
        <w:rPr>
          <w:rFonts w:ascii="Calibri" w:hAnsi="Calibri"/>
          <w:b w:val="false"/>
          <w:bCs w:val="false"/>
          <w:color w:val="000000"/>
          <w:sz w:val="22"/>
          <w:szCs w:val="22"/>
          <w:u w:val="none"/>
        </w:rPr>
        <w:t xml:space="preserve"> et Melchior dans </w:t>
      </w:r>
      <w:r>
        <w:rPr>
          <w:rFonts w:ascii="Calibri" w:hAnsi="Calibri"/>
          <w:b w:val="false"/>
          <w:bCs w:val="false"/>
          <w:i/>
          <w:color w:val="000000"/>
          <w:sz w:val="22"/>
          <w:szCs w:val="22"/>
          <w:u w:val="none"/>
        </w:rPr>
        <w:t>L’Eveil du Printemps</w:t>
      </w:r>
      <w:r>
        <w:rPr>
          <w:rFonts w:ascii="Calibri" w:hAnsi="Calibri"/>
          <w:b w:val="false"/>
          <w:bCs w:val="false"/>
          <w:color w:val="000000"/>
          <w:sz w:val="22"/>
          <w:szCs w:val="22"/>
          <w:u w:val="none"/>
        </w:rPr>
        <w:t xml:space="preserve">  de Wedekind), </w:t>
      </w:r>
      <w:r>
        <w:rPr>
          <w:rFonts w:ascii="Calibri" w:hAnsi="Calibri"/>
          <w:b w:val="false"/>
          <w:bCs w:val="false"/>
          <w:color w:val="000000"/>
          <w:sz w:val="22"/>
          <w:szCs w:val="22"/>
          <w:u w:val="none"/>
        </w:rPr>
        <w:t>Cyrille Josselyn (</w:t>
      </w:r>
      <w:r>
        <w:rPr>
          <w:rFonts w:ascii="Calibri" w:hAnsi="Calibri"/>
          <w:b w:val="false"/>
          <w:bCs w:val="false"/>
          <w:i/>
          <w:iCs/>
          <w:color w:val="000000"/>
          <w:sz w:val="22"/>
          <w:szCs w:val="22"/>
          <w:u w:val="none"/>
        </w:rPr>
        <w:t xml:space="preserve">Les Jurées de la Halle, </w:t>
      </w:r>
      <w:r>
        <w:rPr>
          <w:rFonts w:ascii="Calibri" w:hAnsi="Calibri"/>
          <w:b w:val="false"/>
          <w:bCs w:val="false"/>
          <w:i/>
          <w:iCs/>
          <w:color w:val="000000"/>
          <w:sz w:val="22"/>
          <w:szCs w:val="22"/>
          <w:u w:val="none"/>
        </w:rPr>
        <w:t>Moby Dick</w:t>
      </w:r>
      <w:r>
        <w:rPr>
          <w:rFonts w:ascii="Calibri" w:hAnsi="Calibri"/>
          <w:b w:val="false"/>
          <w:bCs w:val="false"/>
          <w:color w:val="000000"/>
          <w:sz w:val="22"/>
          <w:szCs w:val="22"/>
          <w:u w:val="none"/>
        </w:rPr>
        <w:t xml:space="preserve">), Juliette Damiens (Capulet dans </w:t>
      </w:r>
      <w:r>
        <w:rPr>
          <w:rFonts w:ascii="Calibri" w:hAnsi="Calibri"/>
          <w:b w:val="false"/>
          <w:bCs w:val="false"/>
          <w:i/>
          <w:iCs/>
          <w:color w:val="000000"/>
          <w:sz w:val="22"/>
          <w:szCs w:val="22"/>
          <w:u w:val="none"/>
        </w:rPr>
        <w:t>Roméo et Juliette</w:t>
      </w:r>
      <w:r>
        <w:rPr>
          <w:rFonts w:ascii="Calibri" w:hAnsi="Calibri"/>
          <w:b w:val="false"/>
          <w:bCs w:val="false"/>
          <w:color w:val="000000"/>
          <w:sz w:val="22"/>
          <w:szCs w:val="22"/>
          <w:u w:val="none"/>
        </w:rPr>
        <w:t xml:space="preserve">), </w:t>
      </w:r>
      <w:r>
        <w:rPr>
          <w:rFonts w:ascii="Calibri" w:hAnsi="Calibri"/>
          <w:b w:val="false"/>
          <w:bCs w:val="false"/>
          <w:color w:val="000000"/>
          <w:sz w:val="22"/>
          <w:szCs w:val="22"/>
          <w:u w:val="none"/>
        </w:rPr>
        <w:t>Pieryk Vanneuville …  Il participe à de nombreuses créations jeune public, parmi lesque</w:t>
      </w:r>
      <w:r>
        <w:rPr>
          <w:rFonts w:ascii="Calibri" w:hAnsi="Calibri"/>
          <w:b w:val="false"/>
          <w:bCs w:val="false"/>
          <w:color w:val="000000"/>
          <w:sz w:val="22"/>
          <w:szCs w:val="22"/>
          <w:u w:val="none"/>
        </w:rPr>
        <w:t xml:space="preserve">ls </w:t>
      </w:r>
      <w:r>
        <w:rPr>
          <w:rFonts w:ascii="Calibri" w:hAnsi="Calibri"/>
          <w:b w:val="false"/>
          <w:bCs w:val="false"/>
          <w:i/>
          <w:color w:val="000000"/>
          <w:sz w:val="22"/>
          <w:szCs w:val="22"/>
          <w:u w:val="none"/>
        </w:rPr>
        <w:t>Le Magicien d’Oz</w:t>
      </w:r>
      <w:r>
        <w:rPr>
          <w:rFonts w:ascii="Calibri" w:hAnsi="Calibri"/>
          <w:b w:val="false"/>
          <w:bCs w:val="false"/>
          <w:color w:val="000000"/>
          <w:sz w:val="22"/>
          <w:szCs w:val="22"/>
          <w:u w:val="none"/>
        </w:rPr>
        <w:t xml:space="preserve">, mis en scène par Virginie Dano. </w:t>
      </w:r>
    </w:p>
    <w:p>
      <w:pPr>
        <w:pStyle w:val="Normal"/>
        <w:spacing w:lineRule="auto" w:line="240" w:before="0" w:after="117"/>
        <w:ind w:left="25" w:right="685" w:hanging="10"/>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xml:space="preserve">Pour la rue, il crée avec cette dernière </w:t>
      </w:r>
      <w:r>
        <w:rPr>
          <w:rFonts w:ascii="Calibri" w:hAnsi="Calibri"/>
          <w:b w:val="false"/>
          <w:bCs w:val="false"/>
          <w:i/>
          <w:iCs/>
          <w:color w:val="000000"/>
          <w:sz w:val="22"/>
          <w:szCs w:val="22"/>
          <w:u w:val="none"/>
        </w:rPr>
        <w:t>Les Dactylos</w:t>
      </w:r>
      <w:r>
        <w:rPr>
          <w:rFonts w:ascii="Calibri" w:hAnsi="Calibri"/>
          <w:b w:val="false"/>
          <w:bCs w:val="false"/>
          <w:color w:val="000000"/>
          <w:sz w:val="22"/>
          <w:szCs w:val="22"/>
          <w:u w:val="none"/>
        </w:rPr>
        <w:t xml:space="preserve">, bureau de poste poético-burlesque avec lequel ils réalisent un projet de Tour de France, et travaille avec Les Clakbitumes sur </w:t>
      </w:r>
      <w:r>
        <w:rPr>
          <w:rFonts w:ascii="Calibri" w:hAnsi="Calibri"/>
          <w:b w:val="false"/>
          <w:bCs w:val="false"/>
          <w:i/>
          <w:iCs/>
          <w:color w:val="000000"/>
          <w:sz w:val="22"/>
          <w:szCs w:val="22"/>
          <w:u w:val="none"/>
        </w:rPr>
        <w:t>Historia Foutraque</w:t>
      </w:r>
      <w:r>
        <w:rPr>
          <w:rFonts w:ascii="Calibri" w:hAnsi="Calibri"/>
          <w:b w:val="false"/>
          <w:bCs w:val="false"/>
          <w:color w:val="000000"/>
          <w:sz w:val="22"/>
          <w:szCs w:val="22"/>
          <w:u w:val="none"/>
        </w:rPr>
        <w:t xml:space="preserve">. </w:t>
      </w:r>
      <w:r>
        <w:rPr>
          <w:rFonts w:ascii="Calibri" w:hAnsi="Calibri"/>
          <w:b w:val="false"/>
          <w:bCs w:val="false"/>
          <w:color w:val="000000"/>
          <w:sz w:val="22"/>
          <w:szCs w:val="22"/>
          <w:u w:val="none"/>
        </w:rPr>
        <w:t xml:space="preserve">Il se perfectionne en suivant des stages, entre autres avec Thomas Jolly, Laurent Brethome… Il travaille également l’écriture, le chant, ce qui lui permet de jouer dans différents spectacles musicaux comme La Vie Parisienne de Jacques Offenbach, des cabarets. </w:t>
      </w:r>
    </w:p>
    <w:p>
      <w:pPr>
        <w:pStyle w:val="Normal"/>
        <w:spacing w:lineRule="auto" w:line="240" w:before="0" w:after="117"/>
        <w:ind w:left="25" w:right="685" w:hanging="10"/>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I</w:t>
      </w:r>
      <w:r>
        <w:rPr>
          <w:rFonts w:ascii="Calibri" w:hAnsi="Calibri"/>
          <w:b w:val="false"/>
          <w:bCs w:val="false"/>
          <w:color w:val="000000"/>
          <w:sz w:val="22"/>
          <w:szCs w:val="22"/>
          <w:u w:val="none"/>
        </w:rPr>
        <w:t xml:space="preserve">l met en scène </w:t>
      </w:r>
      <w:r>
        <w:rPr>
          <w:rFonts w:ascii="Calibri" w:hAnsi="Calibri"/>
          <w:b w:val="false"/>
          <w:bCs w:val="false"/>
          <w:i/>
          <w:color w:val="000000"/>
          <w:sz w:val="22"/>
          <w:szCs w:val="22"/>
          <w:u w:val="none"/>
        </w:rPr>
        <w:t>Résistantes !</w:t>
      </w:r>
      <w:r>
        <w:rPr>
          <w:rFonts w:ascii="Calibri" w:hAnsi="Calibri"/>
          <w:b w:val="false"/>
          <w:bCs w:val="false"/>
          <w:color w:val="000000"/>
          <w:sz w:val="22"/>
          <w:szCs w:val="22"/>
          <w:u w:val="none"/>
        </w:rPr>
        <w:t xml:space="preserve"> de Justine Annezo </w:t>
      </w:r>
      <w:r>
        <w:rPr>
          <w:rFonts w:ascii="Calibri" w:hAnsi="Calibri"/>
          <w:b w:val="false"/>
          <w:bCs w:val="false"/>
          <w:color w:val="000000"/>
          <w:sz w:val="22"/>
          <w:szCs w:val="22"/>
          <w:u w:val="none"/>
        </w:rPr>
        <w:t>pour la Compagnie C’était Demain</w:t>
      </w:r>
      <w:r>
        <w:rPr>
          <w:rFonts w:ascii="Calibri" w:hAnsi="Calibri"/>
          <w:b w:val="false"/>
          <w:bCs w:val="false"/>
          <w:color w:val="000000"/>
          <w:sz w:val="22"/>
          <w:szCs w:val="22"/>
          <w:u w:val="none"/>
        </w:rPr>
        <w:t>, et</w:t>
      </w:r>
      <w:r>
        <w:rPr>
          <w:rFonts w:ascii="Calibri" w:hAnsi="Calibri"/>
          <w:b w:val="false"/>
          <w:bCs w:val="false"/>
          <w:i w:val="false"/>
          <w:iCs w:val="false"/>
          <w:color w:val="000000"/>
          <w:sz w:val="22"/>
          <w:szCs w:val="22"/>
          <w:u w:val="none"/>
        </w:rPr>
        <w:t xml:space="preserve"> </w:t>
      </w:r>
      <w:r>
        <w:rPr>
          <w:rFonts w:ascii="Calibri" w:hAnsi="Calibri"/>
          <w:b w:val="false"/>
          <w:bCs w:val="false"/>
          <w:i w:val="false"/>
          <w:iCs w:val="false"/>
          <w:color w:val="000000"/>
          <w:sz w:val="22"/>
          <w:szCs w:val="22"/>
          <w:u w:val="none"/>
        </w:rPr>
        <w:t>intervient en tant que pédagogue sur divers stages, en particulier en milieu scolaire</w:t>
      </w:r>
      <w:r>
        <w:rPr>
          <w:rFonts w:ascii="Calibri" w:hAnsi="Calibri"/>
          <w:b w:val="false"/>
          <w:bCs w:val="false"/>
          <w:i w:val="false"/>
          <w:iCs w:val="false"/>
          <w:color w:val="000000"/>
          <w:sz w:val="22"/>
          <w:szCs w:val="22"/>
          <w:u w:val="none"/>
        </w:rPr>
        <w:t xml:space="preserve">. </w:t>
      </w:r>
      <w:r>
        <w:rPr>
          <w:rFonts w:ascii="Calibri" w:hAnsi="Calibri"/>
          <w:b w:val="false"/>
          <w:bCs w:val="false"/>
          <w:color w:val="000000"/>
          <w:sz w:val="22"/>
          <w:szCs w:val="22"/>
          <w:u w:val="none"/>
        </w:rPr>
        <w:t>Il codirige la compagnie Oxymore depuis 2010.</w:t>
      </w:r>
    </w:p>
    <w:p>
      <w:pPr>
        <w:pStyle w:val="Normal"/>
        <w:spacing w:lineRule="auto" w:line="240" w:before="0" w:after="117"/>
        <w:ind w:left="25" w:right="685" w:hanging="10"/>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both"/>
        <w:rPr>
          <w:rFonts w:ascii="Calibri" w:hAnsi="Calibri"/>
          <w:b/>
          <w:b/>
          <w:bCs/>
          <w:color w:val="800000"/>
          <w:sz w:val="28"/>
          <w:szCs w:val="28"/>
          <w:u w:val="none"/>
        </w:rPr>
      </w:pPr>
      <w:r>
        <w:rPr>
          <w:rFonts w:ascii="Calibri" w:hAnsi="Calibri"/>
          <w:b/>
          <w:bCs/>
          <w:color w:val="800000"/>
          <w:sz w:val="28"/>
          <w:szCs w:val="28"/>
          <w:u w:val="none"/>
        </w:rPr>
        <w:t>L</w:t>
      </w:r>
      <w:r>
        <w:rPr>
          <w:rFonts w:ascii="Calibri" w:hAnsi="Calibri"/>
          <w:b/>
          <w:bCs/>
          <w:color w:val="800000"/>
          <w:sz w:val="28"/>
          <w:szCs w:val="28"/>
          <w:u w:val="none"/>
        </w:rPr>
        <w:t>e spectacle autour duquel s’articule le projet de résidence : LES DACTYLOS</w:t>
      </w:r>
    </w:p>
    <w:p>
      <w:pPr>
        <w:pStyle w:val="Normal"/>
        <w:jc w:val="both"/>
        <w:rPr>
          <w:rFonts w:ascii="Calibri" w:hAnsi="Calibri"/>
          <w:b/>
          <w:b/>
          <w:bCs/>
          <w:color w:val="800000"/>
          <w:sz w:val="28"/>
          <w:szCs w:val="28"/>
          <w:u w:val="none"/>
        </w:rPr>
      </w:pPr>
      <w:r>
        <w:rPr>
          <w:rFonts w:ascii="Calibri" w:hAnsi="Calibri"/>
          <w:b/>
          <w:bCs/>
          <w:color w:val="800000"/>
          <w:sz w:val="28"/>
          <w:szCs w:val="28"/>
          <w:u w:val="none"/>
        </w:rPr>
      </w:r>
    </w:p>
    <w:p>
      <w:pPr>
        <w:pStyle w:val="Normal"/>
        <w:jc w:val="left"/>
        <w:rPr>
          <w:rFonts w:ascii="Calibri" w:hAnsi="Calibri"/>
          <w:b/>
          <w:b/>
          <w:bCs/>
          <w:color w:val="000000"/>
          <w:sz w:val="22"/>
          <w:szCs w:val="22"/>
          <w:u w:val="none"/>
        </w:rPr>
      </w:pPr>
      <w:r>
        <w:rPr>
          <w:rFonts w:ascii="Calibri" w:hAnsi="Calibri"/>
          <w:b/>
          <w:bCs/>
          <w:color w:val="000000"/>
          <w:sz w:val="22"/>
          <w:szCs w:val="22"/>
          <w:u w:val="none"/>
        </w:rPr>
        <w:t xml:space="preserve">Le concept </w:t>
      </w:r>
    </w:p>
    <w:p>
      <w:pPr>
        <w:pStyle w:val="Normal"/>
        <w:jc w:val="left"/>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xml:space="preserve"> </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Les Dactylos est une intervention artistique créée par la Compagnie Oxymore. Elle consiste à installer dans l'espace public le guichet de l'ICI, Itinérante de Courrier entre Inconnus, entreprise fictive dirigée par Monsieur Marcel et Mademoiselle Thérèse, personnages burlesques tout droit sortis des années 50. Ces deux comédiens abordent les passants afin de leur proposer de recevoir une lettre écrite quelque part par un inconnu autour d'un ressenti qu'ils partagent : « Quelqu’un que vous ne connaissez pas vous a écrit quelque chose, voulez-vous récupérer votre courrier ? » La personne peut alors choisir puis lire son message. Il lui est ensuite proposé de s'installer et de rédiger à son tour une lettre sur le modèle : « Si comme moi, vous …. alors ce message est pour vous ». Lettre qui sera par la suite remise dans une autre ville à un inconnu, selon le même principe.</w:t>
      </w:r>
    </w:p>
    <w:p>
      <w:pPr>
        <w:pStyle w:val="Normal"/>
        <w:jc w:val="left"/>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left"/>
        <w:rPr>
          <w:rFonts w:ascii="Calibri" w:hAnsi="Calibri"/>
          <w:b/>
          <w:b/>
          <w:bCs/>
          <w:sz w:val="22"/>
          <w:szCs w:val="22"/>
          <w:u w:val="none"/>
        </w:rPr>
      </w:pPr>
      <w:r>
        <w:rPr>
          <w:rFonts w:ascii="Calibri" w:hAnsi="Calibri"/>
          <w:b/>
          <w:bCs/>
          <w:sz w:val="22"/>
          <w:szCs w:val="22"/>
          <w:u w:val="none"/>
        </w:rPr>
      </w:r>
    </w:p>
    <w:p>
      <w:pPr>
        <w:pStyle w:val="Normal"/>
        <w:jc w:val="left"/>
        <w:rPr>
          <w:rFonts w:ascii="Calibri" w:hAnsi="Calibri"/>
          <w:b/>
          <w:b/>
          <w:bCs/>
          <w:sz w:val="22"/>
          <w:szCs w:val="22"/>
          <w:u w:val="none"/>
        </w:rPr>
      </w:pPr>
      <w:r>
        <w:rPr>
          <w:rFonts w:ascii="Calibri" w:hAnsi="Calibri"/>
          <w:b/>
          <w:bCs/>
          <w:sz w:val="22"/>
          <w:szCs w:val="22"/>
          <w:u w:val="none"/>
        </w:rPr>
      </w:r>
    </w:p>
    <w:p>
      <w:pPr>
        <w:pStyle w:val="Normal"/>
        <w:jc w:val="left"/>
        <w:rPr>
          <w:rFonts w:ascii="Calibri" w:hAnsi="Calibri"/>
          <w:b/>
          <w:b/>
          <w:bCs/>
          <w:sz w:val="22"/>
          <w:szCs w:val="22"/>
          <w:u w:val="none"/>
        </w:rPr>
      </w:pPr>
      <w:r>
        <w:rPr>
          <w:rFonts w:ascii="Calibri" w:hAnsi="Calibri"/>
          <w:b/>
          <w:bCs/>
          <w:sz w:val="22"/>
          <w:szCs w:val="22"/>
          <w:u w:val="none"/>
        </w:rPr>
        <w:t xml:space="preserve">La démarche artistique </w:t>
      </w:r>
      <w:r>
        <w:rPr>
          <w:rFonts w:ascii="Calibri" w:hAnsi="Calibri"/>
          <w:b/>
          <w:bCs/>
          <w:sz w:val="22"/>
          <w:szCs w:val="22"/>
          <w:u w:val="none"/>
        </w:rPr>
        <w:t>du spectacle</w:t>
      </w:r>
    </w:p>
    <w:p>
      <w:pPr>
        <w:pStyle w:val="Normal"/>
        <w:jc w:val="left"/>
        <w:rPr>
          <w:rFonts w:ascii="Calibri" w:hAnsi="Calibri"/>
          <w:b w:val="false"/>
          <w:b w:val="false"/>
          <w:bCs w:val="false"/>
          <w:sz w:val="22"/>
          <w:szCs w:val="22"/>
          <w:u w:val="none"/>
        </w:rPr>
      </w:pPr>
      <w:r>
        <w:rPr>
          <w:rFonts w:ascii="Calibri" w:hAnsi="Calibri"/>
          <w:b w:val="false"/>
          <w:bCs w:val="false"/>
          <w:sz w:val="22"/>
          <w:szCs w:val="22"/>
          <w:u w:val="none"/>
        </w:rPr>
        <w:t xml:space="preserve">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Nous constatons qu’aujourd’hui, face aux nouveaux défis qui se posent à la société, les réponses collectives sont parfois difficiles à mettre en place.  En effet, la cohésion sociale, seule capable de fédérer les transformations durables de grande échelle, s’affaiblit. Nous avons notamment cerné deux raisons à cela : l’accentuation des clivages et l’instrumentalisation et déshumanisation croissante du langage. Langage qui rencontre alors des difficultés à assurer son rôle de ciment social.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Cet « outil de compréhension de l’autre » est pourtant nécessaire au développement de relations de confiance mutuelle. En tant qu’artistes, nous avons alors cherché à créer un spectacle qui puisse questionner ces enjeux. C’est pourquoi l’objectif global de notre projet est de proposer une intervention artistique qui poétise l'espace public et consolide la cohésion sociale grâce à une réappropriation du langage. L’idée générale est celle d’un spectacle « fait par les spectateurs, pour les spectateurs » où les bénéficiaires et acteurs de l’action se confondent, car il est essentiel pour nous, de mettre en évidence que chacun a le pouvoir d’agir sur le monde et possède de même un potentiel créatif à développer. Grâce au levier artistique, la langue permet ici :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 </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D’être soi</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D’être au monde</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D’être ensemble</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both"/>
        <w:rPr>
          <w:rFonts w:ascii="Calibri" w:hAnsi="Calibri"/>
          <w:b/>
          <w:b/>
          <w:bCs/>
          <w:color w:val="800000"/>
          <w:sz w:val="28"/>
          <w:szCs w:val="28"/>
          <w:u w:val="none"/>
        </w:rPr>
      </w:pPr>
      <w:r>
        <w:rPr>
          <w:rFonts w:ascii="Calibri" w:hAnsi="Calibri"/>
          <w:b/>
          <w:bCs/>
          <w:color w:val="800000"/>
          <w:sz w:val="28"/>
          <w:szCs w:val="28"/>
          <w:u w:val="none"/>
        </w:rPr>
      </w:r>
    </w:p>
    <w:p>
      <w:pPr>
        <w:pStyle w:val="Normal"/>
        <w:jc w:val="both"/>
        <w:rPr>
          <w:rFonts w:ascii="Calibri" w:hAnsi="Calibri"/>
          <w:b/>
          <w:b/>
          <w:bCs/>
          <w:color w:val="800000"/>
          <w:sz w:val="28"/>
          <w:szCs w:val="28"/>
          <w:u w:val="none"/>
        </w:rPr>
      </w:pPr>
      <w:r>
        <w:rPr>
          <w:rFonts w:ascii="Calibri" w:hAnsi="Calibri"/>
          <w:b/>
          <w:bCs/>
          <w:color w:val="800000"/>
          <w:sz w:val="28"/>
          <w:szCs w:val="28"/>
          <w:u w:val="none"/>
        </w:rPr>
      </w:r>
      <w:r>
        <w:br w:type="page"/>
      </w:r>
    </w:p>
    <w:p>
      <w:pPr>
        <w:pStyle w:val="Normal"/>
        <w:jc w:val="both"/>
        <w:rPr>
          <w:rFonts w:ascii="Calibri" w:hAnsi="Calibri"/>
          <w:b/>
          <w:b/>
          <w:bCs/>
          <w:color w:val="800000"/>
          <w:sz w:val="28"/>
          <w:szCs w:val="28"/>
          <w:u w:val="none"/>
        </w:rPr>
      </w:pPr>
      <w:r>
        <w:rPr>
          <w:rFonts w:ascii="Calibri" w:hAnsi="Calibri"/>
          <w:b/>
          <w:bCs/>
          <w:color w:val="800000"/>
          <w:sz w:val="28"/>
          <w:szCs w:val="28"/>
          <w:u w:val="none"/>
        </w:rPr>
        <w:t>L</w:t>
      </w:r>
      <w:r>
        <w:rPr>
          <w:rFonts w:ascii="Calibri" w:hAnsi="Calibri"/>
          <w:b/>
          <w:bCs/>
          <w:color w:val="800000"/>
          <w:sz w:val="28"/>
          <w:szCs w:val="28"/>
          <w:u w:val="none"/>
        </w:rPr>
        <w:t>e projet de résidence artistique et culturelle de territoire</w:t>
      </w:r>
    </w:p>
    <w:p>
      <w:pPr>
        <w:pStyle w:val="Normal"/>
        <w:jc w:val="left"/>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both"/>
        <w:rPr/>
      </w:pPr>
      <w:r>
        <w:rPr>
          <w:rFonts w:ascii="Calibri" w:hAnsi="Calibri"/>
          <w:b w:val="false"/>
          <w:bCs w:val="false"/>
          <w:color w:val="000000"/>
          <w:sz w:val="22"/>
          <w:szCs w:val="22"/>
          <w:u w:val="none"/>
        </w:rPr>
        <w:t xml:space="preserve">Alain Rey, dans le </w:t>
      </w:r>
      <w:r>
        <w:rPr>
          <w:rStyle w:val="Accentuation"/>
          <w:rFonts w:ascii="Calibri" w:hAnsi="Calibri"/>
          <w:b w:val="false"/>
          <w:bCs w:val="false"/>
          <w:color w:val="000000"/>
          <w:sz w:val="22"/>
          <w:szCs w:val="22"/>
          <w:u w:val="none"/>
        </w:rPr>
        <w:t>Dictionnaire historique de la langue française</w:t>
      </w:r>
      <w:r>
        <w:rPr>
          <w:rFonts w:ascii="Calibri" w:hAnsi="Calibri"/>
          <w:b w:val="false"/>
          <w:bCs w:val="false"/>
          <w:color w:val="000000"/>
          <w:sz w:val="22"/>
          <w:szCs w:val="22"/>
          <w:u w:val="none"/>
        </w:rPr>
        <w:t> </w:t>
      </w:r>
      <w:r>
        <w:rPr>
          <w:rFonts w:ascii="Calibri" w:hAnsi="Calibri"/>
          <w:sz w:val="22"/>
          <w:szCs w:val="22"/>
        </w:rPr>
        <w:t>confirme que le mot français « </w:t>
      </w:r>
      <w:r>
        <w:rPr>
          <w:rFonts w:ascii="Calibri" w:hAnsi="Calibri"/>
          <w:sz w:val="22"/>
          <w:szCs w:val="22"/>
        </w:rPr>
        <w:t>territoire »</w:t>
      </w:r>
      <w:r>
        <w:rPr>
          <w:rFonts w:ascii="Calibri" w:hAnsi="Calibri"/>
          <w:sz w:val="22"/>
          <w:szCs w:val="22"/>
        </w:rPr>
        <w:t xml:space="preserve"> vient du latin, </w:t>
      </w:r>
      <w:r>
        <w:rPr>
          <w:rStyle w:val="Accentuation"/>
          <w:rFonts w:ascii="Calibri" w:hAnsi="Calibri"/>
          <w:sz w:val="22"/>
          <w:szCs w:val="22"/>
        </w:rPr>
        <w:t>territorium</w:t>
      </w:r>
      <w:r>
        <w:rPr>
          <w:rFonts w:ascii="Calibri" w:hAnsi="Calibri"/>
          <w:sz w:val="22"/>
          <w:szCs w:val="22"/>
        </w:rPr>
        <w:t>, « </w:t>
      </w:r>
      <w:r>
        <w:rPr>
          <w:rStyle w:val="Accentuation"/>
          <w:rFonts w:ascii="Calibri" w:hAnsi="Calibri"/>
          <w:sz w:val="22"/>
          <w:szCs w:val="22"/>
        </w:rPr>
        <w:t>étendue sur laquelle vit un groupe humain</w:t>
      </w:r>
      <w:r>
        <w:rPr>
          <w:rFonts w:ascii="Calibri" w:hAnsi="Calibri"/>
          <w:sz w:val="22"/>
          <w:szCs w:val="22"/>
        </w:rPr>
        <w:t xml:space="preserve"> ». </w:t>
      </w:r>
      <w:r>
        <w:rPr>
          <w:rFonts w:ascii="Calibri" w:hAnsi="Calibri"/>
          <w:sz w:val="22"/>
          <w:szCs w:val="22"/>
        </w:rPr>
        <w:t>C’est donc à ce groupe social que nous souhaitons nous intéresser.</w:t>
      </w:r>
      <w:r>
        <w:rPr>
          <w:rFonts w:ascii="Calibri" w:hAnsi="Calibri"/>
          <w:b w:val="false"/>
          <w:bCs w:val="false"/>
          <w:color w:val="000000"/>
          <w:sz w:val="22"/>
          <w:szCs w:val="22"/>
          <w:u w:val="none"/>
        </w:rPr>
        <w:t xml:space="preserve"> </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both"/>
        <w:rPr>
          <w:rFonts w:ascii="Calibri" w:hAnsi="Calibri"/>
          <w:color w:val="800000"/>
          <w:sz w:val="22"/>
          <w:szCs w:val="22"/>
          <w:u w:val="single"/>
        </w:rPr>
      </w:pPr>
      <w:r>
        <w:rPr>
          <w:rFonts w:ascii="Calibri" w:hAnsi="Calibri"/>
          <w:color w:val="800000"/>
          <w:sz w:val="22"/>
          <w:szCs w:val="22"/>
          <w:u w:val="single"/>
        </w:rPr>
        <w:t>Enjeux territoriaux du projet</w:t>
      </w:r>
    </w:p>
    <w:p>
      <w:pPr>
        <w:pStyle w:val="Normal"/>
        <w:jc w:val="both"/>
        <w:rPr/>
      </w:pPr>
      <w:r>
        <w:rPr>
          <w:rFonts w:ascii="Calibri" w:hAnsi="Calibri"/>
          <w:color w:val="800000"/>
          <w:sz w:val="22"/>
          <w:szCs w:val="22"/>
        </w:rPr>
      </w:r>
    </w:p>
    <w:p>
      <w:pPr>
        <w:pStyle w:val="Normal"/>
        <w:jc w:val="both"/>
        <w:rPr>
          <w:rFonts w:ascii="Calibri" w:hAnsi="Calibri"/>
          <w:sz w:val="22"/>
          <w:szCs w:val="22"/>
        </w:rPr>
      </w:pPr>
      <w:r>
        <w:rPr>
          <w:rFonts w:ascii="Calibri" w:hAnsi="Calibri"/>
          <w:b/>
          <w:sz w:val="22"/>
          <w:szCs w:val="22"/>
        </w:rPr>
        <w:t>L’objectif social</w:t>
      </w:r>
      <w:r>
        <w:rPr>
          <w:rFonts w:ascii="Calibri" w:hAnsi="Calibri"/>
          <w:sz w:val="22"/>
          <w:szCs w:val="22"/>
        </w:rPr>
        <w:t xml:space="preserve"> de cette action est avant tout de sensibiliser la population du </w:t>
      </w:r>
      <w:r>
        <w:rPr>
          <w:rFonts w:ascii="Calibri" w:hAnsi="Calibri"/>
          <w:sz w:val="22"/>
          <w:szCs w:val="22"/>
        </w:rPr>
        <w:t>territoire</w:t>
      </w:r>
      <w:r>
        <w:rPr>
          <w:rFonts w:ascii="Calibri" w:hAnsi="Calibri"/>
          <w:sz w:val="22"/>
          <w:szCs w:val="22"/>
        </w:rPr>
        <w:t xml:space="preserve"> à la multiplicité et à la diversité qui la fonde. Pour cela elle aura pour but de créer la rencontre, épistolaire et réelle, par le biais de l’intervention des Dactylos (basée sur la participation active des spectateurs). Le spectacle, en effet cherche à mettre en avant, à la fois les dénominateurs communs des participants et leur personnalité en tant qu’acteurs singuliers de leurs existences. La diversité d</w:t>
      </w:r>
      <w:r>
        <w:rPr>
          <w:rFonts w:ascii="Calibri" w:hAnsi="Calibri"/>
          <w:sz w:val="22"/>
          <w:szCs w:val="22"/>
        </w:rPr>
        <w:t xml:space="preserve">es </w:t>
      </w:r>
      <w:r>
        <w:rPr>
          <w:rFonts w:ascii="Calibri" w:hAnsi="Calibri"/>
          <w:sz w:val="22"/>
          <w:szCs w:val="22"/>
        </w:rPr>
        <w:t>origine</w:t>
      </w:r>
      <w:r>
        <w:rPr>
          <w:rFonts w:ascii="Calibri" w:hAnsi="Calibri"/>
          <w:sz w:val="22"/>
          <w:szCs w:val="22"/>
        </w:rPr>
        <w:t>s</w:t>
      </w:r>
      <w:r>
        <w:rPr>
          <w:rFonts w:ascii="Calibri" w:hAnsi="Calibri"/>
          <w:sz w:val="22"/>
          <w:szCs w:val="22"/>
        </w:rPr>
        <w:t>, modes de vie, âge</w:t>
      </w:r>
      <w:r>
        <w:rPr>
          <w:rFonts w:ascii="Calibri" w:hAnsi="Calibri"/>
          <w:sz w:val="22"/>
          <w:szCs w:val="22"/>
        </w:rPr>
        <w:t>s</w:t>
      </w:r>
      <w:r>
        <w:rPr>
          <w:rFonts w:ascii="Calibri" w:hAnsi="Calibri"/>
          <w:sz w:val="22"/>
          <w:szCs w:val="22"/>
        </w:rPr>
        <w:t>, genre</w:t>
      </w:r>
      <w:r>
        <w:rPr>
          <w:rFonts w:ascii="Calibri" w:hAnsi="Calibri"/>
          <w:sz w:val="22"/>
          <w:szCs w:val="22"/>
        </w:rPr>
        <w:t>s</w:t>
      </w:r>
      <w:r>
        <w:rPr>
          <w:rFonts w:ascii="Calibri" w:hAnsi="Calibri"/>
          <w:sz w:val="22"/>
          <w:szCs w:val="22"/>
        </w:rPr>
        <w:t xml:space="preserve">, etc…  se nivelle face aux caractères similaires des trajectoires humaines :  il n’y a pas de situation « propice » à l’amour, aux questionnements, à la souffrance, aux doutes ou encore au bonheur. L’échange de lettres proposé permettra alors à chacun d’appréhender « l’autre » si proche et si différent. Cet « autre » qui devient l’opportunité de mieux se connaître soi-même. Les expériences plurielles des habitants s’entrecroisent et se rencontrent sur un même espace, notamment l’espace public. Le territoire s’enrichit de cette diversité qui créé le vivier sur lequel peuvent s’établir des innovations, un socle solide qui favorise la transmission, où chacun apprend de l’autre. Grâce à la « boucle épistolaire » effectuée sur le </w:t>
      </w:r>
      <w:r>
        <w:rPr>
          <w:rFonts w:ascii="Calibri" w:hAnsi="Calibri"/>
          <w:sz w:val="22"/>
          <w:szCs w:val="22"/>
        </w:rPr>
        <w:t>territoire d’action</w:t>
      </w:r>
      <w:r>
        <w:rPr>
          <w:rFonts w:ascii="Calibri" w:hAnsi="Calibri"/>
          <w:sz w:val="22"/>
          <w:szCs w:val="22"/>
        </w:rPr>
        <w:t>, le lien social se renforce par la bienveillance d’une expérience artistique partagée.</w:t>
      </w:r>
    </w:p>
    <w:p>
      <w:pPr>
        <w:pStyle w:val="Normal"/>
        <w:jc w:val="both"/>
        <w:rPr>
          <w:b/>
          <w:b/>
        </w:rPr>
      </w:pPr>
      <w:r>
        <w:rPr>
          <w:rFonts w:ascii="Calibri" w:hAnsi="Calibri"/>
          <w:sz w:val="22"/>
          <w:szCs w:val="22"/>
        </w:rPr>
      </w:r>
    </w:p>
    <w:p>
      <w:pPr>
        <w:pStyle w:val="Normal"/>
        <w:jc w:val="both"/>
        <w:rPr>
          <w:rFonts w:ascii="Calibri" w:hAnsi="Calibri"/>
          <w:sz w:val="22"/>
          <w:szCs w:val="22"/>
        </w:rPr>
      </w:pPr>
      <w:r>
        <w:rPr>
          <w:rFonts w:ascii="Calibri" w:hAnsi="Calibri"/>
          <w:b/>
          <w:sz w:val="22"/>
          <w:szCs w:val="22"/>
        </w:rPr>
        <w:t>L’objectif artistique</w:t>
      </w:r>
      <w:r>
        <w:rPr>
          <w:rFonts w:ascii="Calibri" w:hAnsi="Calibri"/>
          <w:sz w:val="22"/>
          <w:szCs w:val="22"/>
        </w:rPr>
        <w:t xml:space="preserve">, </w:t>
      </w:r>
      <w:r>
        <w:rPr>
          <w:rFonts w:ascii="Calibri" w:hAnsi="Calibri"/>
          <w:sz w:val="22"/>
          <w:szCs w:val="22"/>
        </w:rPr>
        <w:t xml:space="preserve">par-delà la rencontre avec une équipe venue travailler sur le territoire, </w:t>
      </w:r>
      <w:r>
        <w:rPr>
          <w:rFonts w:ascii="Calibri" w:hAnsi="Calibri"/>
          <w:sz w:val="22"/>
          <w:szCs w:val="22"/>
        </w:rPr>
        <w:t xml:space="preserve">est d’offrir </w:t>
      </w:r>
      <w:r>
        <w:rPr>
          <w:rFonts w:ascii="Calibri" w:hAnsi="Calibri"/>
          <w:sz w:val="22"/>
          <w:szCs w:val="22"/>
        </w:rPr>
        <w:t xml:space="preserve">aux habitants </w:t>
      </w:r>
      <w:r>
        <w:rPr>
          <w:rFonts w:ascii="Calibri" w:hAnsi="Calibri"/>
          <w:sz w:val="22"/>
          <w:szCs w:val="22"/>
        </w:rPr>
        <w:t xml:space="preserve">un espace d’expression artistique inédit, original et singulier. Sensibilisés à la démarche, les spectateurs renouent avec des activités telles que l’écriture et la lecture dans un cadre désinstitutionnalisé, libre et prometteur. </w:t>
      </w:r>
      <w:r>
        <w:rPr>
          <w:rFonts w:ascii="Calibri" w:hAnsi="Calibri"/>
          <w:sz w:val="22"/>
          <w:szCs w:val="22"/>
        </w:rPr>
        <w:t xml:space="preserve">Elles deviennent alors des : </w:t>
      </w:r>
    </w:p>
    <w:p>
      <w:pPr>
        <w:pStyle w:val="Normal"/>
        <w:jc w:val="both"/>
        <w:rPr>
          <w:rFonts w:ascii="Calibri" w:hAnsi="Calibri"/>
          <w:b w:val="false"/>
          <w:b w:val="false"/>
          <w:bCs w:val="false"/>
          <w:i/>
          <w:i/>
          <w:iCs/>
          <w:sz w:val="22"/>
          <w:szCs w:val="22"/>
          <w:u w:val="none"/>
        </w:rPr>
      </w:pPr>
      <w:r>
        <w:rPr>
          <w:rFonts w:ascii="Calibri" w:hAnsi="Calibri"/>
          <w:b w:val="false"/>
          <w:bCs w:val="false"/>
          <w:i/>
          <w:iCs/>
          <w:sz w:val="22"/>
          <w:szCs w:val="22"/>
          <w:u w:val="none"/>
        </w:rPr>
      </w:r>
    </w:p>
    <w:p>
      <w:pPr>
        <w:pStyle w:val="Normal"/>
        <w:jc w:val="both"/>
        <w:rPr>
          <w:rFonts w:ascii="Calibri" w:hAnsi="Calibri"/>
          <w:b w:val="false"/>
          <w:b w:val="false"/>
          <w:bCs w:val="false"/>
          <w:i/>
          <w:i/>
          <w:iCs/>
          <w:sz w:val="22"/>
          <w:szCs w:val="22"/>
          <w:u w:val="none"/>
        </w:rPr>
      </w:pPr>
      <w:r>
        <w:rPr>
          <w:rFonts w:ascii="Calibri" w:hAnsi="Calibri"/>
          <w:b w:val="false"/>
          <w:bCs w:val="false"/>
          <w:i/>
          <w:iCs/>
          <w:sz w:val="22"/>
          <w:szCs w:val="22"/>
          <w:u w:val="none"/>
        </w:rPr>
        <w:t xml:space="preserve">Pratiques bienveillantes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Au-delà des RESEAUX SOCIAUX, la relation épistolaire permet les RESEAUX SOUCIEUX </w:t>
      </w:r>
      <w:r>
        <w:rPr>
          <w:rFonts w:ascii="Calibri" w:hAnsi="Calibri"/>
          <w:b w:val="false"/>
          <w:bCs w:val="false"/>
          <w:sz w:val="22"/>
          <w:szCs w:val="22"/>
          <w:u w:val="none"/>
        </w:rPr>
        <w:t xml:space="preserve">(qui se soucient de l’autre) </w:t>
      </w:r>
      <w:r>
        <w:rPr>
          <w:rFonts w:ascii="Calibri" w:hAnsi="Calibri"/>
          <w:b w:val="false"/>
          <w:bCs w:val="false"/>
          <w:sz w:val="22"/>
          <w:szCs w:val="22"/>
          <w:u w:val="none"/>
        </w:rPr>
        <w:t>et favorise le sentiment d’humanisme. L’expérience des Dactylos souhaite aussi défendre la logique du don. En effet, écrire une lettre à un inconnu sans espoir de réponse, telle une bouteille à la mer, devient un ACTE GRATUIT. Au-delà de la bienveillance envers l’autre, chaque participant en acceptant un</w:t>
      </w:r>
      <w:r>
        <w:rPr>
          <w:rFonts w:ascii="Calibri" w:hAnsi="Calibri"/>
          <w:b w:val="false"/>
          <w:bCs w:val="false"/>
          <w:sz w:val="22"/>
          <w:szCs w:val="22"/>
          <w:u w:val="none"/>
        </w:rPr>
        <w:t>e lettre en</w:t>
      </w:r>
      <w:r>
        <w:rPr>
          <w:rFonts w:ascii="Calibri" w:hAnsi="Calibri"/>
          <w:b w:val="false"/>
          <w:bCs w:val="false"/>
          <w:sz w:val="22"/>
          <w:szCs w:val="22"/>
          <w:u w:val="none"/>
        </w:rPr>
        <w:t xml:space="preserve"> « cadeau » et en offrant un peu de lui-même avec l’écriture d’</w:t>
      </w:r>
      <w:r>
        <w:rPr>
          <w:rFonts w:ascii="Calibri" w:hAnsi="Calibri"/>
          <w:b w:val="false"/>
          <w:bCs w:val="false"/>
          <w:sz w:val="22"/>
          <w:szCs w:val="22"/>
          <w:u w:val="none"/>
        </w:rPr>
        <w:t>un courrier</w:t>
      </w:r>
      <w:r>
        <w:rPr>
          <w:rFonts w:ascii="Calibri" w:hAnsi="Calibri"/>
          <w:b w:val="false"/>
          <w:bCs w:val="false"/>
          <w:sz w:val="22"/>
          <w:szCs w:val="22"/>
          <w:u w:val="none"/>
        </w:rPr>
        <w:t>, expérimente aussi la bienveillance envers soi-même.</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r>
    </w:p>
    <w:p>
      <w:pPr>
        <w:pStyle w:val="Normal"/>
        <w:jc w:val="both"/>
        <w:rPr>
          <w:rFonts w:ascii="Calibri" w:hAnsi="Calibri"/>
          <w:b w:val="false"/>
          <w:b w:val="false"/>
          <w:bCs w:val="false"/>
          <w:i/>
          <w:i/>
          <w:iCs/>
          <w:sz w:val="22"/>
          <w:szCs w:val="22"/>
          <w:u w:val="none"/>
        </w:rPr>
      </w:pPr>
      <w:r>
        <w:rPr>
          <w:rFonts w:ascii="Calibri" w:hAnsi="Calibri"/>
          <w:b w:val="false"/>
          <w:bCs w:val="false"/>
          <w:i/>
          <w:iCs/>
          <w:sz w:val="22"/>
          <w:szCs w:val="22"/>
          <w:u w:val="none"/>
        </w:rPr>
        <w:t xml:space="preserve">Pratiques poétiques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La lecture et l’écriture permettent d’ouvrir un espace pour un langage réenchanté où les mots sont magiques, ils soignent, amusent ou consolent… </w:t>
      </w:r>
      <w:r>
        <w:rPr>
          <w:rFonts w:ascii="Calibri" w:hAnsi="Calibri"/>
          <w:b w:val="false"/>
          <w:bCs w:val="false"/>
          <w:sz w:val="22"/>
          <w:szCs w:val="22"/>
          <w:u w:val="none"/>
        </w:rPr>
        <w:t>L</w:t>
      </w:r>
      <w:r>
        <w:rPr>
          <w:rFonts w:ascii="Calibri" w:hAnsi="Calibri"/>
          <w:b w:val="false"/>
          <w:bCs w:val="false"/>
          <w:sz w:val="22"/>
          <w:szCs w:val="22"/>
          <w:u w:val="none"/>
        </w:rPr>
        <w:t>es personnes se laiss</w:t>
      </w:r>
      <w:r>
        <w:rPr>
          <w:rFonts w:ascii="Calibri" w:hAnsi="Calibri"/>
          <w:b w:val="false"/>
          <w:bCs w:val="false"/>
          <w:sz w:val="22"/>
          <w:szCs w:val="22"/>
          <w:u w:val="none"/>
        </w:rPr>
        <w:t>e</w:t>
      </w:r>
      <w:r>
        <w:rPr>
          <w:rFonts w:ascii="Calibri" w:hAnsi="Calibri"/>
          <w:b w:val="false"/>
          <w:bCs w:val="false"/>
          <w:sz w:val="22"/>
          <w:szCs w:val="22"/>
          <w:u w:val="none"/>
        </w:rPr>
        <w:t xml:space="preserve">nt prendre au jeu et écrivent de très belles lettres. Touchés par la beauté nostalgique de la correspondance, et surpris par la générosité des contenus, ils établissent un nouveau lien émotionnel avec l’écriture.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 </w:t>
      </w:r>
    </w:p>
    <w:p>
      <w:pPr>
        <w:pStyle w:val="Normal"/>
        <w:jc w:val="both"/>
        <w:rPr>
          <w:rFonts w:ascii="Calibri" w:hAnsi="Calibri"/>
          <w:b w:val="false"/>
          <w:b w:val="false"/>
          <w:bCs w:val="false"/>
          <w:i/>
          <w:i/>
          <w:iCs/>
          <w:sz w:val="22"/>
          <w:szCs w:val="22"/>
          <w:u w:val="none"/>
        </w:rPr>
      </w:pPr>
      <w:r>
        <w:rPr>
          <w:rFonts w:ascii="Calibri" w:hAnsi="Calibri"/>
          <w:b w:val="false"/>
          <w:bCs w:val="false"/>
          <w:i/>
          <w:iCs/>
          <w:sz w:val="22"/>
          <w:szCs w:val="22"/>
          <w:u w:val="none"/>
        </w:rPr>
        <w:t xml:space="preserve">Pratiques artisanales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L’écriture papier favorise les idées de fond (lentes à se développer) à l’inverse d’une communication instantanée et connectée qui raccourcit la pensée et courtise les réactions à chaud. De plus, avec les Dactylos, l’activité manuelle qui consiste à rédiger une lettre devient récréative et esthétique (ambiance années 50, machine à écrire …).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 </w:t>
      </w:r>
    </w:p>
    <w:p>
      <w:pPr>
        <w:pStyle w:val="Normal"/>
        <w:jc w:val="both"/>
        <w:rPr>
          <w:rFonts w:ascii="Calibri" w:hAnsi="Calibri"/>
          <w:b w:val="false"/>
          <w:b w:val="false"/>
          <w:bCs w:val="false"/>
          <w:i/>
          <w:i/>
          <w:iCs/>
          <w:sz w:val="22"/>
          <w:szCs w:val="22"/>
          <w:u w:val="none"/>
        </w:rPr>
      </w:pPr>
      <w:r>
        <w:rPr>
          <w:rFonts w:ascii="Calibri" w:hAnsi="Calibri"/>
          <w:b w:val="false"/>
          <w:bCs w:val="false"/>
          <w:i/>
          <w:iCs/>
          <w:sz w:val="22"/>
          <w:szCs w:val="22"/>
          <w:u w:val="none"/>
        </w:rPr>
        <w:t xml:space="preserve">Pratiques ouvertes </w:t>
      </w:r>
    </w:p>
    <w:p>
      <w:pPr>
        <w:pStyle w:val="Normal"/>
        <w:jc w:val="both"/>
        <w:rPr>
          <w:rFonts w:ascii="Calibri" w:hAnsi="Calibri"/>
          <w:b w:val="false"/>
          <w:b w:val="false"/>
          <w:bCs w:val="false"/>
          <w:sz w:val="22"/>
          <w:szCs w:val="22"/>
          <w:u w:val="none"/>
        </w:rPr>
      </w:pPr>
      <w:r>
        <w:rPr>
          <w:rFonts w:ascii="Calibri" w:hAnsi="Calibri"/>
          <w:b w:val="false"/>
          <w:bCs w:val="false"/>
          <w:sz w:val="22"/>
          <w:szCs w:val="22"/>
          <w:u w:val="none"/>
        </w:rPr>
        <w:t xml:space="preserve">Le langage est un outil humain résolument tourné vers la compréhension de soi et de l’autre. Bien qu’il ait des constructions variées (vocabulaire, grammaire, langue) le langage est un geste commun (acte de communication, partage, imagination) partagé par toutes les sociétés. </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color w:val="800000"/>
          <w:sz w:val="22"/>
          <w:szCs w:val="22"/>
          <w:u w:val="single"/>
        </w:rPr>
        <w:t>Une résidence : 3 étapes</w:t>
      </w:r>
    </w:p>
    <w:p>
      <w:pPr>
        <w:pStyle w:val="Normal"/>
        <w:jc w:val="both"/>
        <w:rPr/>
      </w:pPr>
      <w:r>
        <w:rPr>
          <w:rFonts w:ascii="Calibri" w:hAnsi="Calibri"/>
          <w:color w:val="800000"/>
          <w:sz w:val="22"/>
          <w:szCs w:val="22"/>
          <w:u w:val="single"/>
        </w:rPr>
      </w:r>
    </w:p>
    <w:p>
      <w:pPr>
        <w:pStyle w:val="Normal"/>
        <w:jc w:val="both"/>
        <w:rPr>
          <w:rFonts w:ascii="Calibri" w:hAnsi="Calibri"/>
          <w:sz w:val="22"/>
          <w:szCs w:val="22"/>
        </w:rPr>
      </w:pPr>
      <w:r>
        <w:rPr>
          <w:rFonts w:ascii="Calibri" w:hAnsi="Calibri"/>
          <w:sz w:val="22"/>
          <w:szCs w:val="22"/>
        </w:rPr>
        <w:t>La démarche artistique est directement liée aux acteurs culturels du territoire et aux différentes collaborations qui se développeront tout au long de la résidence. Le projet consistera avant tout à faire voyager le bureau de poste fictif des Dactylos pour permettre une mise en relation des habitants, offrir une animation artistique aux résidents et constituer un espace propice à l’expression artistique de ceux-ci. Les lettres récoltées constitueront le matériel artistique transmis à des étudiants qui pourront alors assurer leur restitution sur scène (lecture publique scénarisée).</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Le projet global se déroulera en 3 moments forts, répartis sur quatre périodes de résidence.</w:t>
      </w:r>
    </w:p>
    <w:p>
      <w:pPr>
        <w:pStyle w:val="Normal"/>
        <w:jc w:val="both"/>
        <w:rPr>
          <w:rFonts w:ascii="Calibri" w:hAnsi="Calibri"/>
          <w:sz w:val="22"/>
          <w:szCs w:val="22"/>
        </w:rPr>
      </w:pPr>
      <w:r>
        <w:rPr>
          <w:rFonts w:ascii="Calibri" w:hAnsi="Calibri"/>
          <w:b/>
          <w:sz w:val="22"/>
          <w:szCs w:val="22"/>
        </w:rPr>
        <w:t xml:space="preserve">Première étape : </w:t>
      </w:r>
      <w:r>
        <w:rPr>
          <w:rFonts w:ascii="Calibri" w:hAnsi="Calibri"/>
          <w:b/>
          <w:sz w:val="22"/>
          <w:szCs w:val="22"/>
        </w:rPr>
        <w:t>13-14-15 septembre 2019</w:t>
      </w:r>
    </w:p>
    <w:p>
      <w:pPr>
        <w:pStyle w:val="ListParagraph"/>
        <w:numPr>
          <w:ilvl w:val="0"/>
          <w:numId w:val="1"/>
        </w:numPr>
        <w:jc w:val="both"/>
        <w:rPr>
          <w:rFonts w:ascii="Calibri" w:hAnsi="Calibri"/>
          <w:sz w:val="22"/>
          <w:szCs w:val="22"/>
        </w:rPr>
      </w:pPr>
      <w:r>
        <w:rPr>
          <w:rFonts w:ascii="Calibri" w:hAnsi="Calibri"/>
          <w:sz w:val="22"/>
          <w:szCs w:val="22"/>
        </w:rPr>
        <w:t>Présentation du projet des Dactylos et de la résidence</w:t>
      </w:r>
    </w:p>
    <w:p>
      <w:pPr>
        <w:pStyle w:val="ListParagraph"/>
        <w:numPr>
          <w:ilvl w:val="0"/>
          <w:numId w:val="1"/>
        </w:numPr>
        <w:jc w:val="both"/>
        <w:rPr>
          <w:rFonts w:ascii="Calibri" w:hAnsi="Calibri"/>
          <w:sz w:val="22"/>
          <w:szCs w:val="22"/>
        </w:rPr>
      </w:pPr>
      <w:r>
        <w:rPr>
          <w:rFonts w:ascii="Calibri" w:hAnsi="Calibri"/>
          <w:sz w:val="22"/>
          <w:szCs w:val="22"/>
        </w:rPr>
        <w:t>Collecte de lettres dans différentes structures culturelles, communes, et/ ou établissements scolaires …</w:t>
      </w:r>
    </w:p>
    <w:p>
      <w:pPr>
        <w:pStyle w:val="Normal"/>
        <w:jc w:val="both"/>
        <w:rPr>
          <w:rFonts w:ascii="Calibri" w:hAnsi="Calibri"/>
          <w:sz w:val="22"/>
          <w:szCs w:val="22"/>
        </w:rPr>
      </w:pPr>
      <w:r>
        <w:rPr>
          <w:rFonts w:ascii="Calibri" w:hAnsi="Calibri"/>
          <w:b/>
          <w:sz w:val="22"/>
          <w:szCs w:val="22"/>
        </w:rPr>
        <w:t xml:space="preserve">Deuxième étape : </w:t>
      </w:r>
      <w:r>
        <w:rPr>
          <w:rFonts w:ascii="Calibri" w:hAnsi="Calibri"/>
          <w:b/>
          <w:sz w:val="22"/>
          <w:szCs w:val="22"/>
        </w:rPr>
        <w:t>16-25 octobre et 12-20 novembre 2019</w:t>
      </w:r>
    </w:p>
    <w:p>
      <w:pPr>
        <w:pStyle w:val="ListParagraph"/>
        <w:numPr>
          <w:ilvl w:val="0"/>
          <w:numId w:val="1"/>
        </w:numPr>
        <w:jc w:val="both"/>
        <w:rPr>
          <w:rFonts w:ascii="Calibri" w:hAnsi="Calibri"/>
          <w:sz w:val="22"/>
          <w:szCs w:val="22"/>
        </w:rPr>
      </w:pPr>
      <w:r>
        <w:rPr>
          <w:rFonts w:ascii="Calibri" w:hAnsi="Calibri"/>
          <w:sz w:val="22"/>
          <w:szCs w:val="22"/>
        </w:rPr>
        <w:t>Voyage du bureau de poste selon un itinéraire prédéfini à travers le Gers</w:t>
      </w:r>
    </w:p>
    <w:p>
      <w:pPr>
        <w:pStyle w:val="ListParagraph"/>
        <w:numPr>
          <w:ilvl w:val="0"/>
          <w:numId w:val="1"/>
        </w:numPr>
        <w:jc w:val="both"/>
        <w:rPr>
          <w:rFonts w:ascii="Calibri" w:hAnsi="Calibri"/>
          <w:sz w:val="22"/>
          <w:szCs w:val="22"/>
        </w:rPr>
      </w:pPr>
      <w:r>
        <w:rPr>
          <w:rFonts w:ascii="Calibri" w:hAnsi="Calibri"/>
          <w:sz w:val="22"/>
          <w:szCs w:val="22"/>
        </w:rPr>
        <w:t>Rencontre avec les habitants</w:t>
      </w:r>
    </w:p>
    <w:p>
      <w:pPr>
        <w:pStyle w:val="ListParagraph"/>
        <w:numPr>
          <w:ilvl w:val="0"/>
          <w:numId w:val="1"/>
        </w:numPr>
        <w:jc w:val="both"/>
        <w:rPr>
          <w:rFonts w:ascii="Calibri" w:hAnsi="Calibri"/>
          <w:sz w:val="22"/>
          <w:szCs w:val="22"/>
        </w:rPr>
      </w:pPr>
      <w:r>
        <w:rPr>
          <w:rFonts w:ascii="Calibri" w:hAnsi="Calibri"/>
          <w:sz w:val="22"/>
          <w:szCs w:val="22"/>
        </w:rPr>
        <w:t>Prise d’image tout au long de l’action (vidéos, photos, etc…) mettant en valeur le territoire et l’action qui s’y déroule</w:t>
      </w:r>
    </w:p>
    <w:p>
      <w:pPr>
        <w:pStyle w:val="Normal"/>
        <w:jc w:val="both"/>
        <w:rPr>
          <w:rFonts w:ascii="Calibri" w:hAnsi="Calibri"/>
          <w:sz w:val="22"/>
          <w:szCs w:val="22"/>
        </w:rPr>
      </w:pPr>
      <w:r>
        <w:rPr>
          <w:rFonts w:ascii="Calibri" w:hAnsi="Calibri"/>
          <w:b/>
          <w:sz w:val="22"/>
          <w:szCs w:val="22"/>
        </w:rPr>
        <w:t xml:space="preserve">Troisième étape : </w:t>
      </w:r>
      <w:r>
        <w:rPr>
          <w:rFonts w:ascii="Calibri" w:hAnsi="Calibri"/>
          <w:b/>
          <w:sz w:val="22"/>
          <w:szCs w:val="22"/>
        </w:rPr>
        <w:t>7-13 décembre 2019</w:t>
      </w:r>
    </w:p>
    <w:p>
      <w:pPr>
        <w:pStyle w:val="ListParagraph"/>
        <w:numPr>
          <w:ilvl w:val="0"/>
          <w:numId w:val="1"/>
        </w:numPr>
        <w:jc w:val="both"/>
        <w:rPr>
          <w:rFonts w:ascii="Calibri" w:hAnsi="Calibri"/>
          <w:sz w:val="22"/>
          <w:szCs w:val="22"/>
        </w:rPr>
      </w:pPr>
      <w:r>
        <w:rPr>
          <w:rFonts w:ascii="Calibri" w:hAnsi="Calibri"/>
          <w:sz w:val="22"/>
          <w:szCs w:val="22"/>
        </w:rPr>
        <w:t>Tri du matériel artistique, mise en ordre du contenu récolté</w:t>
      </w:r>
    </w:p>
    <w:p>
      <w:pPr>
        <w:pStyle w:val="ListParagraph"/>
        <w:numPr>
          <w:ilvl w:val="0"/>
          <w:numId w:val="1"/>
        </w:numPr>
        <w:jc w:val="both"/>
        <w:rPr>
          <w:rFonts w:ascii="Calibri" w:hAnsi="Calibri"/>
          <w:sz w:val="22"/>
          <w:szCs w:val="22"/>
        </w:rPr>
      </w:pPr>
      <w:r>
        <w:rPr>
          <w:rFonts w:ascii="Calibri" w:hAnsi="Calibri"/>
          <w:sz w:val="22"/>
          <w:szCs w:val="22"/>
        </w:rPr>
        <w:t>Travail théâtral avec des jeunes, dans le but d’une restitution finale :  spectacle/</w:t>
      </w:r>
      <w:r>
        <w:rPr>
          <w:rFonts w:ascii="Calibri" w:hAnsi="Calibri"/>
          <w:sz w:val="22"/>
          <w:szCs w:val="22"/>
        </w:rPr>
        <w:t>présentation</w:t>
      </w:r>
      <w:r>
        <w:rPr>
          <w:rFonts w:ascii="Calibri" w:hAnsi="Calibri"/>
          <w:sz w:val="22"/>
          <w:szCs w:val="22"/>
        </w:rPr>
        <w:t xml:space="preserve"> auquel seront conviés tous les acteurs du projet. Durant celui-ci seront projetés « l’histoire en image » du voyage de ce bureau atypique à la rencontre des habitants. Le trajet original du duo d’artistes retracera les contours d’un département riche d’histoire, de cultures et de lieux particuliers.</w:t>
      </w:r>
    </w:p>
    <w:p>
      <w:pPr>
        <w:pStyle w:val="Normal"/>
        <w:jc w:val="both"/>
        <w:rPr>
          <w:rFonts w:ascii="Calibri" w:hAnsi="Calibri"/>
          <w:sz w:val="22"/>
          <w:szCs w:val="22"/>
        </w:rPr>
      </w:pPr>
      <w:bookmarkStart w:id="0" w:name="_GoBack"/>
      <w:bookmarkStart w:id="1" w:name="_GoBack"/>
      <w:bookmarkEnd w:id="1"/>
      <w:r>
        <w:rPr>
          <w:rFonts w:ascii="Calibri" w:hAnsi="Calibri"/>
          <w:sz w:val="22"/>
          <w:szCs w:val="22"/>
        </w:rPr>
      </w:r>
    </w:p>
    <w:p>
      <w:pPr>
        <w:pStyle w:val="ListParagraph"/>
        <w:jc w:val="both"/>
        <w:rPr>
          <w:rFonts w:ascii="Calibri" w:hAnsi="Calibri"/>
          <w:b/>
          <w:b/>
          <w:bCs/>
          <w:color w:val="000000"/>
          <w:sz w:val="22"/>
          <w:szCs w:val="22"/>
          <w:u w:val="none"/>
        </w:rPr>
      </w:pPr>
      <w:r>
        <w:rPr>
          <w:rFonts w:ascii="Calibri" w:hAnsi="Calibri"/>
          <w:b/>
          <w:bCs/>
          <w:color w:val="000000"/>
          <w:sz w:val="22"/>
          <w:szCs w:val="22"/>
          <w:u w:val="none"/>
        </w:rPr>
      </w:r>
    </w:p>
    <w:p>
      <w:pPr>
        <w:pStyle w:val="Normal"/>
        <w:jc w:val="left"/>
        <w:rPr>
          <w:rFonts w:ascii="Calibri" w:hAnsi="Calibri"/>
          <w:b/>
          <w:b/>
          <w:bCs/>
          <w:color w:val="800000"/>
          <w:sz w:val="28"/>
          <w:szCs w:val="28"/>
          <w:u w:val="none"/>
        </w:rPr>
      </w:pPr>
      <w:r>
        <w:rPr>
          <w:rFonts w:ascii="Calibri" w:hAnsi="Calibri"/>
          <w:b/>
          <w:bCs/>
          <w:color w:val="800000"/>
          <w:sz w:val="28"/>
          <w:szCs w:val="28"/>
          <w:u w:val="none"/>
        </w:rPr>
      </w:r>
    </w:p>
    <w:p>
      <w:pPr>
        <w:pStyle w:val="Normal"/>
        <w:jc w:val="left"/>
        <w:rPr>
          <w:rFonts w:ascii="Calibri" w:hAnsi="Calibri"/>
          <w:b/>
          <w:b/>
          <w:bCs/>
          <w:color w:val="800000"/>
          <w:sz w:val="28"/>
          <w:szCs w:val="28"/>
          <w:u w:val="none"/>
        </w:rPr>
      </w:pPr>
      <w:r>
        <w:rPr>
          <w:rFonts w:ascii="Calibri" w:hAnsi="Calibri"/>
          <w:b/>
          <w:bCs/>
          <w:color w:val="800000"/>
          <w:sz w:val="28"/>
          <w:szCs w:val="28"/>
          <w:u w:val="none"/>
        </w:rPr>
      </w:r>
    </w:p>
    <w:p>
      <w:pPr>
        <w:pStyle w:val="Normal"/>
        <w:jc w:val="left"/>
        <w:rPr>
          <w:rFonts w:ascii="Calibri" w:hAnsi="Calibri"/>
          <w:b/>
          <w:b/>
          <w:bCs/>
          <w:color w:val="800000"/>
          <w:sz w:val="28"/>
          <w:szCs w:val="28"/>
          <w:u w:val="none"/>
        </w:rPr>
      </w:pPr>
      <w:r>
        <w:rPr>
          <w:rFonts w:ascii="Calibri" w:hAnsi="Calibri"/>
          <w:b/>
          <w:bCs/>
          <w:color w:val="800000"/>
          <w:sz w:val="28"/>
          <w:szCs w:val="28"/>
          <w:u w:val="none"/>
        </w:rPr>
        <w:t>Un p</w:t>
      </w:r>
      <w:r>
        <w:rPr>
          <w:rFonts w:ascii="Calibri" w:hAnsi="Calibri"/>
          <w:b/>
          <w:bCs/>
          <w:color w:val="800000"/>
          <w:sz w:val="28"/>
          <w:szCs w:val="28"/>
          <w:u w:val="none"/>
        </w:rPr>
        <w:t>rojet antérieur : Le Tour de France des Dactylos</w:t>
      </w:r>
    </w:p>
    <w:p>
      <w:pPr>
        <w:pStyle w:val="Normal"/>
        <w:jc w:val="left"/>
        <w:rPr>
          <w:rFonts w:ascii="Calibri" w:hAnsi="Calibri"/>
          <w:b/>
          <w:b/>
          <w:bCs/>
          <w:color w:val="000000"/>
          <w:sz w:val="22"/>
          <w:szCs w:val="22"/>
          <w:u w:val="none"/>
        </w:rPr>
      </w:pPr>
      <w:r>
        <w:rPr>
          <w:rFonts w:ascii="Calibri" w:hAnsi="Calibri"/>
          <w:b/>
          <w:bCs/>
          <w:color w:val="000000"/>
          <w:sz w:val="22"/>
          <w:szCs w:val="22"/>
          <w:u w:val="none"/>
        </w:rPr>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Le concept des Dactylos a été testé en juin 2016 dans plusieurs villes afin de vérifier sa pertinence quant aux attentes du public. Le résultat a été au-delà des prévisions. De là est née l'idée de le mener à plus grande échelle à travers un Tour de France, afin de mettre en place l’action à la fois directement dans l'espace public (rues, places, boulevards), mais aussi lors d'événements ponctuels (festivals d'art de rue…) ou dans des lieux propices à ce genre de projets (</w:t>
      </w:r>
      <w:r>
        <w:rPr>
          <w:rFonts w:ascii="Calibri" w:hAnsi="Calibri"/>
          <w:b w:val="false"/>
          <w:bCs w:val="false"/>
          <w:color w:val="000000"/>
          <w:sz w:val="22"/>
          <w:szCs w:val="22"/>
          <w:u w:val="none"/>
        </w:rPr>
        <w:t xml:space="preserve">lycées, </w:t>
      </w:r>
      <w:r>
        <w:rPr>
          <w:rFonts w:ascii="Calibri" w:hAnsi="Calibri"/>
          <w:b w:val="false"/>
          <w:bCs w:val="false"/>
          <w:color w:val="000000"/>
          <w:sz w:val="22"/>
          <w:szCs w:val="22"/>
          <w:u w:val="none"/>
        </w:rPr>
        <w:t xml:space="preserve">cafés associatifs, centre culturels, hôpitaux ...).  </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 xml:space="preserve">Ce Tour de France s’articule en deux parties. La première, réalisée de juillet à octobre 2017, a consisté en un Tour de France métropolitaine : </w:t>
      </w:r>
      <w:r>
        <w:rPr>
          <w:rFonts w:ascii="Calibri" w:hAnsi="Calibri"/>
          <w:b w:val="false"/>
          <w:bCs w:val="false"/>
          <w:color w:val="000000"/>
          <w:sz w:val="22"/>
          <w:szCs w:val="22"/>
          <w:u w:val="none"/>
        </w:rPr>
        <w:t>54 villes traversées en 3 mois, et 6500 lettres d’inconnus distribuées.</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La seconde aura lieu sur la saison 2018-2019 : un Tour des Outre-Mer (Réunion, Guadeloupe, Martinique, Guyane) permettra de distribuer des lettres d’inconnus sur ces territoires et d’en collecter de nouvelles qui seront rapportées en métropole.</w:t>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jc w:val="both"/>
        <w:rPr>
          <w:rFonts w:ascii="Calibri" w:hAnsi="Calibri"/>
          <w:b w:val="false"/>
          <w:b w:val="false"/>
          <w:bCs w:val="false"/>
          <w:color w:val="000000"/>
          <w:sz w:val="22"/>
          <w:szCs w:val="22"/>
          <w:u w:val="none"/>
        </w:rPr>
      </w:pPr>
      <w:r>
        <w:rPr>
          <w:rFonts w:ascii="Calibri" w:hAnsi="Calibri"/>
          <w:b w:val="false"/>
          <w:bCs w:val="false"/>
          <w:color w:val="000000"/>
          <w:sz w:val="22"/>
          <w:szCs w:val="22"/>
          <w:u w:val="none"/>
        </w:rPr>
        <w:t>Le</w:t>
      </w:r>
      <w:r>
        <w:rPr>
          <w:rFonts w:ascii="Calibri" w:hAnsi="Calibri"/>
          <w:b w:val="false"/>
          <w:bCs w:val="false"/>
          <w:color w:val="000000"/>
          <w:sz w:val="22"/>
          <w:szCs w:val="22"/>
          <w:u w:val="none"/>
        </w:rPr>
        <w:t xml:space="preserve"> Tour de France des Dactylos </w:t>
      </w:r>
      <w:r>
        <w:rPr>
          <w:rFonts w:ascii="Calibri" w:hAnsi="Calibri"/>
          <w:b w:val="false"/>
          <w:bCs w:val="false"/>
          <w:color w:val="000000"/>
          <w:sz w:val="22"/>
          <w:szCs w:val="22"/>
          <w:u w:val="none"/>
        </w:rPr>
        <w:t>s’est vu décerner</w:t>
      </w:r>
      <w:r>
        <w:rPr>
          <w:rFonts w:ascii="Calibri" w:hAnsi="Calibri"/>
          <w:b w:val="false"/>
          <w:bCs w:val="false"/>
          <w:color w:val="000000"/>
          <w:sz w:val="22"/>
          <w:szCs w:val="22"/>
          <w:u w:val="none"/>
        </w:rPr>
        <w:t xml:space="preserve"> le Grand Prix de l’Innovation Lecture 2018, décernée par la Fondation du Crédit Mutuel, </w:t>
      </w:r>
      <w:r>
        <w:rPr>
          <w:rFonts w:ascii="Calibri" w:hAnsi="Calibri"/>
          <w:b w:val="false"/>
          <w:bCs w:val="false"/>
          <w:color w:val="000000"/>
          <w:sz w:val="22"/>
          <w:szCs w:val="22"/>
          <w:u w:val="none"/>
        </w:rPr>
        <w:t>ce qui confirme la pertinence  du projet.</w:t>
      </w:r>
    </w:p>
    <w:p>
      <w:pPr>
        <w:pStyle w:val="Normal"/>
        <w:jc w:val="left"/>
        <w:rPr>
          <w:rFonts w:ascii="Calibri" w:hAnsi="Calibri"/>
          <w:b/>
          <w:b/>
          <w:bCs/>
          <w:color w:val="000000"/>
          <w:sz w:val="22"/>
          <w:szCs w:val="22"/>
          <w:u w:val="none"/>
        </w:rPr>
      </w:pPr>
      <w:r>
        <w:rPr>
          <w:rFonts w:ascii="Calibri" w:hAnsi="Calibri"/>
          <w:b/>
          <w:bCs/>
          <w:color w:val="000000"/>
          <w:sz w:val="22"/>
          <w:szCs w:val="22"/>
          <w:u w:val="none"/>
        </w:rPr>
        <w:t xml:space="preserve"> </w:t>
      </w:r>
    </w:p>
    <w:p>
      <w:pPr>
        <w:pStyle w:val="Normal"/>
        <w:jc w:val="left"/>
        <w:rPr>
          <w:rFonts w:ascii="Calibri" w:hAnsi="Calibri"/>
          <w:b/>
          <w:b/>
          <w:bCs/>
          <w:color w:val="000000"/>
          <w:sz w:val="22"/>
          <w:szCs w:val="22"/>
          <w:u w:val="none"/>
        </w:rPr>
      </w:pPr>
      <w:r>
        <w:rPr>
          <w:rFonts w:ascii="Calibri" w:hAnsi="Calibri"/>
          <w:b/>
          <w:bCs/>
          <w:color w:val="000000"/>
          <w:sz w:val="22"/>
          <w:szCs w:val="22"/>
          <w:u w:val="none"/>
        </w:rPr>
      </w:r>
    </w:p>
    <w:p>
      <w:pPr>
        <w:pStyle w:val="Normal"/>
        <w:jc w:val="left"/>
        <w:rPr>
          <w:rFonts w:ascii="Calibri" w:hAnsi="Calibri"/>
          <w:b/>
          <w:b/>
          <w:bCs/>
          <w:color w:val="000000"/>
          <w:sz w:val="22"/>
          <w:szCs w:val="22"/>
          <w:u w:val="none"/>
        </w:rPr>
      </w:pPr>
      <w:r>
        <w:rPr>
          <w:rFonts w:ascii="Calibri" w:hAnsi="Calibri"/>
          <w:b/>
          <w:bCs/>
          <w:color w:val="000000"/>
          <w:sz w:val="22"/>
          <w:szCs w:val="22"/>
          <w:u w:val="none"/>
        </w:rPr>
      </w:r>
    </w:p>
    <w:p>
      <w:pPr>
        <w:pStyle w:val="Normal"/>
        <w:jc w:val="left"/>
        <w:rPr>
          <w:rFonts w:ascii="Calibri" w:hAnsi="Calibri"/>
          <w:b/>
          <w:b/>
          <w:bCs/>
          <w:color w:val="000000"/>
          <w:sz w:val="22"/>
          <w:szCs w:val="22"/>
          <w:u w:val="none"/>
        </w:rPr>
      </w:pPr>
      <w:r>
        <w:rPr>
          <w:rFonts w:ascii="Calibri" w:hAnsi="Calibri"/>
          <w:b/>
          <w:bCs/>
          <w:color w:val="000000"/>
          <w:sz w:val="22"/>
          <w:szCs w:val="22"/>
          <w:u w:val="none"/>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sz w:val="24"/>
      <w:szCs w:val="24"/>
      <w:lang w:val="fr-FR" w:eastAsia="zh-CN" w:bidi="hi-IN"/>
    </w:rPr>
  </w:style>
  <w:style w:type="character" w:styleId="Accentuation">
    <w:name w:val="Accentuation"/>
    <w:qFormat/>
    <w:rPr>
      <w:i/>
      <w:iCs/>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cadre">
    <w:name w:val="Contenu de cadre"/>
    <w:basedOn w:val="Normal"/>
    <w:qFormat/>
    <w:pPr/>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429</TotalTime>
  <Application>LibreOffice/5.1.5.2$Windows_x86 LibreOffice_project/7a864d8825610a8c07cfc3bc01dd4fce6a9447e5</Application>
  <Pages>4</Pages>
  <Words>1924</Words>
  <Characters>10408</Characters>
  <CharactersWithSpaces>12310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2018-04-14T12:37:39Z</dcterms:created>
  <dc:creator/>
  <dc:description/>
  <dc:language>fr-FR</dc:language>
  <cp:lastModifiedBy/>
  <dcterms:modified xsi:type="dcterms:W3CDTF">2018-08-09T11:09:34Z</dcterms:modified>
  <cp:revision>12</cp:revision>
  <dc:subject/>
  <dc:title/>
</cp:coreProperties>
</file>